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184" w:rsidRPr="008637A4" w:rsidRDefault="00512184" w:rsidP="008637A4">
      <w:pPr>
        <w:jc w:val="center"/>
      </w:pPr>
      <w:r>
        <w:t>HỒ SƠ NGHIỆM THU DỰ ÁN</w:t>
      </w:r>
    </w:p>
    <w:p w:rsidR="00512184" w:rsidRDefault="00512184" w:rsidP="008637A4">
      <w:pPr>
        <w:jc w:val="center"/>
        <w:rPr>
          <w:b/>
        </w:rPr>
      </w:pPr>
    </w:p>
    <w:p w:rsidR="00512184" w:rsidRDefault="00512184" w:rsidP="00412252">
      <w:pPr>
        <w:rPr>
          <w:b/>
        </w:rPr>
      </w:pPr>
      <w:r w:rsidRPr="008637A4">
        <w:rPr>
          <w:b/>
        </w:rPr>
        <w:t>I. Thông tin tóm tắt về dự án</w:t>
      </w:r>
    </w:p>
    <w:p w:rsidR="00512184" w:rsidRDefault="00512184" w:rsidP="00412252">
      <w:r>
        <w:rPr>
          <w:b/>
        </w:rPr>
        <w:tab/>
      </w:r>
      <w:r>
        <w:t>1. Tên dự án:</w:t>
      </w:r>
      <w:r w:rsidR="003F59D2">
        <w:t xml:space="preserve"> Tăng cường trang thiết bị hạ tầng mạng</w:t>
      </w:r>
      <w:r w:rsidRPr="00205470">
        <w:t>.</w:t>
      </w:r>
    </w:p>
    <w:p w:rsidR="00512184" w:rsidRPr="00205470" w:rsidRDefault="00512184" w:rsidP="00412252">
      <w:r>
        <w:tab/>
        <w:t xml:space="preserve">2. Cơ quan chủ đầu tư: </w:t>
      </w:r>
      <w:r w:rsidRPr="00205470">
        <w:t>Viện Toán học</w:t>
      </w:r>
    </w:p>
    <w:p w:rsidR="00512184" w:rsidRDefault="00512184" w:rsidP="00412252">
      <w:r>
        <w:tab/>
        <w:t xml:space="preserve">3. Cơ quan chủ quản đầu tư: Viện Hàn Lâm khoa học và Công nghệ Việt </w:t>
      </w:r>
      <w:smartTag w:uri="urn:schemas-microsoft-com:office:smarttags" w:element="country-region">
        <w:smartTag w:uri="urn:schemas-microsoft-com:office:smarttags" w:element="place">
          <w:r>
            <w:t>Nam</w:t>
          </w:r>
        </w:smartTag>
      </w:smartTag>
    </w:p>
    <w:p w:rsidR="00512184" w:rsidRDefault="00512184" w:rsidP="00412252">
      <w:r>
        <w:tab/>
        <w:t>4. Chủ nhiệm dự án: PGS. TS Nguyễn Việt Dũng</w:t>
      </w:r>
    </w:p>
    <w:p w:rsidR="00512184" w:rsidRDefault="00512184" w:rsidP="00412252">
      <w:r>
        <w:tab/>
        <w:t xml:space="preserve">5. Mục tiêu của dự án: Tăng cường trang thiết bị </w:t>
      </w:r>
      <w:r w:rsidR="003F59D2">
        <w:t xml:space="preserve">mạng </w:t>
      </w:r>
      <w:r>
        <w:t>cần thiết phục vụ cho công tác nghiên cứu khoa học</w:t>
      </w:r>
    </w:p>
    <w:p w:rsidR="00F94246" w:rsidRDefault="00F94246" w:rsidP="00412252">
      <w:pPr>
        <w:ind w:firstLine="720"/>
      </w:pPr>
      <w:r>
        <w:t>6. Tóm tắt nội dung đầu tư:</w:t>
      </w:r>
    </w:p>
    <w:p w:rsidR="00512184" w:rsidRDefault="00512184" w:rsidP="00412252">
      <w:r>
        <w:tab/>
      </w:r>
    </w:p>
    <w:tbl>
      <w:tblPr>
        <w:tblpPr w:leftFromText="180" w:rightFromText="180" w:vertAnchor="text" w:horzAnchor="margin" w:tblpX="-844" w:tblpY="-111"/>
        <w:tblOverlap w:val="neve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2190"/>
        <w:gridCol w:w="2250"/>
        <w:gridCol w:w="840"/>
        <w:gridCol w:w="920"/>
        <w:gridCol w:w="1570"/>
        <w:gridCol w:w="1260"/>
        <w:gridCol w:w="1440"/>
      </w:tblGrid>
      <w:tr w:rsidR="00F94246" w:rsidRPr="00F94246" w:rsidTr="008039D2">
        <w:trPr>
          <w:trHeight w:val="371"/>
        </w:trPr>
        <w:tc>
          <w:tcPr>
            <w:tcW w:w="528" w:type="dxa"/>
            <w:vMerge w:val="restart"/>
            <w:vAlign w:val="center"/>
          </w:tcPr>
          <w:p w:rsidR="00F94246" w:rsidRPr="00F94246" w:rsidRDefault="00F94246" w:rsidP="00412252">
            <w:pPr>
              <w:jc w:val="center"/>
              <w:rPr>
                <w:b/>
                <w:sz w:val="24"/>
                <w:szCs w:val="24"/>
                <w:lang w:val="nl-NL"/>
              </w:rPr>
            </w:pPr>
            <w:r w:rsidRPr="00F94246">
              <w:rPr>
                <w:b/>
                <w:sz w:val="24"/>
                <w:szCs w:val="24"/>
                <w:lang w:val="nl-NL"/>
              </w:rPr>
              <w:lastRenderedPageBreak/>
              <w:t>TT</w:t>
            </w:r>
          </w:p>
        </w:tc>
        <w:tc>
          <w:tcPr>
            <w:tcW w:w="4440" w:type="dxa"/>
            <w:gridSpan w:val="2"/>
            <w:vAlign w:val="center"/>
          </w:tcPr>
          <w:p w:rsidR="00F94246" w:rsidRPr="00F94246" w:rsidRDefault="00F94246" w:rsidP="00412252">
            <w:pPr>
              <w:jc w:val="center"/>
              <w:rPr>
                <w:b/>
                <w:sz w:val="24"/>
                <w:szCs w:val="24"/>
                <w:lang w:val="nl-NL"/>
              </w:rPr>
            </w:pPr>
            <w:r w:rsidRPr="00F94246">
              <w:rPr>
                <w:b/>
                <w:sz w:val="24"/>
                <w:szCs w:val="24"/>
                <w:lang w:val="nl-NL"/>
              </w:rPr>
              <w:t>Tên thiết bị</w:t>
            </w:r>
          </w:p>
        </w:tc>
        <w:tc>
          <w:tcPr>
            <w:tcW w:w="840" w:type="dxa"/>
            <w:vMerge w:val="restart"/>
            <w:vAlign w:val="center"/>
          </w:tcPr>
          <w:p w:rsidR="00F94246" w:rsidRPr="00F94246" w:rsidRDefault="00F94246" w:rsidP="00412252">
            <w:pPr>
              <w:jc w:val="center"/>
              <w:rPr>
                <w:b/>
                <w:sz w:val="24"/>
                <w:szCs w:val="24"/>
                <w:lang w:val="nl-NL"/>
              </w:rPr>
            </w:pPr>
            <w:r w:rsidRPr="00F94246">
              <w:rPr>
                <w:b/>
                <w:sz w:val="24"/>
                <w:szCs w:val="24"/>
                <w:lang w:val="nl-NL"/>
              </w:rPr>
              <w:t>Đơn vị tính</w:t>
            </w:r>
          </w:p>
        </w:tc>
        <w:tc>
          <w:tcPr>
            <w:tcW w:w="920" w:type="dxa"/>
            <w:vMerge w:val="restart"/>
            <w:vAlign w:val="center"/>
          </w:tcPr>
          <w:p w:rsidR="00F94246" w:rsidRPr="00F94246" w:rsidRDefault="00F94246" w:rsidP="00412252">
            <w:pPr>
              <w:jc w:val="center"/>
              <w:rPr>
                <w:b/>
                <w:sz w:val="24"/>
                <w:szCs w:val="24"/>
                <w:lang w:val="nl-NL"/>
              </w:rPr>
            </w:pPr>
            <w:r w:rsidRPr="00F94246">
              <w:rPr>
                <w:b/>
                <w:sz w:val="24"/>
                <w:szCs w:val="24"/>
                <w:lang w:val="nl-NL"/>
              </w:rPr>
              <w:t>Số lượng</w:t>
            </w:r>
          </w:p>
        </w:tc>
        <w:tc>
          <w:tcPr>
            <w:tcW w:w="1570" w:type="dxa"/>
            <w:vMerge w:val="restart"/>
            <w:vAlign w:val="center"/>
          </w:tcPr>
          <w:p w:rsidR="00F94246" w:rsidRPr="00F94246" w:rsidRDefault="00F94246" w:rsidP="00412252">
            <w:pPr>
              <w:jc w:val="center"/>
              <w:rPr>
                <w:b/>
                <w:sz w:val="24"/>
                <w:szCs w:val="24"/>
                <w:lang w:val="nl-NL"/>
              </w:rPr>
            </w:pPr>
            <w:r w:rsidRPr="00F94246">
              <w:rPr>
                <w:b/>
                <w:sz w:val="24"/>
                <w:szCs w:val="24"/>
                <w:lang w:val="nl-NL"/>
              </w:rPr>
              <w:t>Giá trị</w:t>
            </w:r>
          </w:p>
        </w:tc>
        <w:tc>
          <w:tcPr>
            <w:tcW w:w="1260" w:type="dxa"/>
            <w:vMerge w:val="restart"/>
            <w:vAlign w:val="center"/>
          </w:tcPr>
          <w:p w:rsidR="00F94246" w:rsidRPr="00F94246" w:rsidRDefault="00F94246" w:rsidP="00412252">
            <w:pPr>
              <w:jc w:val="center"/>
              <w:rPr>
                <w:b/>
                <w:sz w:val="24"/>
                <w:szCs w:val="24"/>
                <w:lang w:val="nl-NL"/>
              </w:rPr>
            </w:pPr>
            <w:r w:rsidRPr="00F94246">
              <w:rPr>
                <w:b/>
                <w:sz w:val="24"/>
                <w:szCs w:val="24"/>
                <w:lang w:val="nl-NL"/>
              </w:rPr>
              <w:t>Vị trí lắp đặt</w:t>
            </w:r>
          </w:p>
        </w:tc>
        <w:tc>
          <w:tcPr>
            <w:tcW w:w="1440" w:type="dxa"/>
            <w:vMerge w:val="restart"/>
            <w:vAlign w:val="center"/>
          </w:tcPr>
          <w:p w:rsidR="00F94246" w:rsidRPr="00F94246" w:rsidRDefault="00F94246" w:rsidP="00412252">
            <w:pPr>
              <w:jc w:val="center"/>
              <w:rPr>
                <w:b/>
                <w:sz w:val="24"/>
                <w:szCs w:val="24"/>
                <w:lang w:val="nl-NL"/>
              </w:rPr>
            </w:pPr>
            <w:r w:rsidRPr="00F94246">
              <w:rPr>
                <w:b/>
                <w:sz w:val="24"/>
                <w:szCs w:val="24"/>
                <w:lang w:val="nl-NL"/>
              </w:rPr>
              <w:t>Người chịu trách nhiệm quản lý sử dụng</w:t>
            </w:r>
          </w:p>
        </w:tc>
      </w:tr>
      <w:tr w:rsidR="00F94246" w:rsidRPr="00F94246" w:rsidTr="008039D2">
        <w:trPr>
          <w:trHeight w:val="361"/>
        </w:trPr>
        <w:tc>
          <w:tcPr>
            <w:tcW w:w="528" w:type="dxa"/>
            <w:vMerge/>
            <w:vAlign w:val="center"/>
          </w:tcPr>
          <w:p w:rsidR="00F94246" w:rsidRPr="00F94246" w:rsidRDefault="00F94246" w:rsidP="00412252">
            <w:pPr>
              <w:rPr>
                <w:b/>
                <w:sz w:val="24"/>
                <w:szCs w:val="24"/>
                <w:lang w:val="nl-NL"/>
              </w:rPr>
            </w:pPr>
          </w:p>
        </w:tc>
        <w:tc>
          <w:tcPr>
            <w:tcW w:w="2190" w:type="dxa"/>
          </w:tcPr>
          <w:p w:rsidR="00F94246" w:rsidRPr="00F94246" w:rsidRDefault="00F94246" w:rsidP="00412252">
            <w:pPr>
              <w:jc w:val="center"/>
              <w:rPr>
                <w:b/>
                <w:sz w:val="24"/>
                <w:szCs w:val="24"/>
                <w:lang w:val="nl-NL"/>
              </w:rPr>
            </w:pPr>
            <w:r w:rsidRPr="00F94246">
              <w:rPr>
                <w:b/>
                <w:sz w:val="24"/>
                <w:szCs w:val="24"/>
                <w:lang w:val="nl-NL"/>
              </w:rPr>
              <w:t>Theo đề cương được duyệt</w:t>
            </w:r>
          </w:p>
        </w:tc>
        <w:tc>
          <w:tcPr>
            <w:tcW w:w="2250" w:type="dxa"/>
          </w:tcPr>
          <w:p w:rsidR="00F94246" w:rsidRPr="00F94246" w:rsidRDefault="00F94246" w:rsidP="00412252">
            <w:pPr>
              <w:jc w:val="center"/>
              <w:rPr>
                <w:b/>
                <w:sz w:val="24"/>
                <w:szCs w:val="24"/>
                <w:lang w:val="nl-NL"/>
              </w:rPr>
            </w:pPr>
            <w:r w:rsidRPr="00F94246">
              <w:rPr>
                <w:b/>
                <w:sz w:val="24"/>
                <w:szCs w:val="24"/>
                <w:lang w:val="nl-NL"/>
              </w:rPr>
              <w:t>Theo thực tế mua sắm</w:t>
            </w:r>
          </w:p>
        </w:tc>
        <w:tc>
          <w:tcPr>
            <w:tcW w:w="840" w:type="dxa"/>
            <w:vMerge/>
          </w:tcPr>
          <w:p w:rsidR="00F94246" w:rsidRPr="00F94246" w:rsidRDefault="00F94246" w:rsidP="00412252">
            <w:pPr>
              <w:jc w:val="center"/>
              <w:rPr>
                <w:b/>
                <w:sz w:val="24"/>
                <w:szCs w:val="24"/>
                <w:lang w:val="nl-NL"/>
              </w:rPr>
            </w:pPr>
          </w:p>
        </w:tc>
        <w:tc>
          <w:tcPr>
            <w:tcW w:w="920" w:type="dxa"/>
            <w:vMerge/>
          </w:tcPr>
          <w:p w:rsidR="00F94246" w:rsidRPr="00F94246" w:rsidRDefault="00F94246" w:rsidP="00412252">
            <w:pPr>
              <w:jc w:val="center"/>
              <w:rPr>
                <w:b/>
                <w:sz w:val="24"/>
                <w:szCs w:val="24"/>
                <w:lang w:val="nl-NL"/>
              </w:rPr>
            </w:pPr>
          </w:p>
        </w:tc>
        <w:tc>
          <w:tcPr>
            <w:tcW w:w="1570" w:type="dxa"/>
            <w:vMerge/>
          </w:tcPr>
          <w:p w:rsidR="00F94246" w:rsidRPr="00F94246" w:rsidRDefault="00F94246" w:rsidP="00412252">
            <w:pPr>
              <w:jc w:val="center"/>
              <w:rPr>
                <w:b/>
                <w:sz w:val="24"/>
                <w:szCs w:val="24"/>
                <w:lang w:val="nl-NL"/>
              </w:rPr>
            </w:pPr>
          </w:p>
        </w:tc>
        <w:tc>
          <w:tcPr>
            <w:tcW w:w="1260" w:type="dxa"/>
            <w:vMerge/>
          </w:tcPr>
          <w:p w:rsidR="00F94246" w:rsidRPr="00F94246" w:rsidRDefault="00F94246" w:rsidP="00412252">
            <w:pPr>
              <w:jc w:val="center"/>
              <w:rPr>
                <w:b/>
                <w:sz w:val="24"/>
                <w:szCs w:val="24"/>
                <w:lang w:val="nl-NL"/>
              </w:rPr>
            </w:pPr>
          </w:p>
        </w:tc>
        <w:tc>
          <w:tcPr>
            <w:tcW w:w="1440" w:type="dxa"/>
            <w:vMerge/>
          </w:tcPr>
          <w:p w:rsidR="00F94246" w:rsidRPr="00F94246" w:rsidRDefault="00F94246" w:rsidP="00412252">
            <w:pPr>
              <w:jc w:val="center"/>
              <w:rPr>
                <w:b/>
                <w:sz w:val="24"/>
                <w:szCs w:val="24"/>
                <w:lang w:val="nl-NL"/>
              </w:rPr>
            </w:pPr>
          </w:p>
        </w:tc>
      </w:tr>
      <w:tr w:rsidR="00F94246" w:rsidRPr="006177B5" w:rsidTr="008039D2">
        <w:trPr>
          <w:trHeight w:val="572"/>
        </w:trPr>
        <w:tc>
          <w:tcPr>
            <w:tcW w:w="528" w:type="dxa"/>
            <w:vAlign w:val="center"/>
          </w:tcPr>
          <w:p w:rsidR="00F94246" w:rsidRPr="008039D2" w:rsidRDefault="00F94246" w:rsidP="00412252">
            <w:pPr>
              <w:jc w:val="center"/>
              <w:rPr>
                <w:sz w:val="26"/>
                <w:szCs w:val="26"/>
                <w:lang w:val="nl-NL"/>
              </w:rPr>
            </w:pPr>
            <w:r w:rsidRPr="008039D2">
              <w:rPr>
                <w:sz w:val="26"/>
                <w:szCs w:val="26"/>
                <w:lang w:val="nl-NL"/>
              </w:rPr>
              <w:t>1</w:t>
            </w:r>
          </w:p>
        </w:tc>
        <w:tc>
          <w:tcPr>
            <w:tcW w:w="2190" w:type="dxa"/>
            <w:vAlign w:val="center"/>
          </w:tcPr>
          <w:p w:rsidR="00F94246" w:rsidRPr="008039D2" w:rsidRDefault="00F94246" w:rsidP="00412252">
            <w:pPr>
              <w:jc w:val="left"/>
              <w:rPr>
                <w:bCs/>
                <w:sz w:val="26"/>
                <w:szCs w:val="26"/>
              </w:rPr>
            </w:pPr>
            <w:r w:rsidRPr="008039D2">
              <w:rPr>
                <w:bCs/>
                <w:sz w:val="26"/>
                <w:szCs w:val="26"/>
              </w:rPr>
              <w:t>Bộ chuyển mạch (Switch</w:t>
            </w:r>
          </w:p>
        </w:tc>
        <w:tc>
          <w:tcPr>
            <w:tcW w:w="2250" w:type="dxa"/>
            <w:vAlign w:val="center"/>
          </w:tcPr>
          <w:p w:rsidR="00F94246" w:rsidRPr="008039D2" w:rsidRDefault="00F94246" w:rsidP="00412252">
            <w:pPr>
              <w:jc w:val="left"/>
              <w:rPr>
                <w:bCs/>
                <w:sz w:val="26"/>
                <w:szCs w:val="26"/>
              </w:rPr>
            </w:pPr>
            <w:r w:rsidRPr="008039D2">
              <w:rPr>
                <w:bCs/>
                <w:sz w:val="26"/>
                <w:szCs w:val="26"/>
              </w:rPr>
              <w:t>Bộ chuyển mạch (Switch)</w:t>
            </w:r>
          </w:p>
        </w:tc>
        <w:tc>
          <w:tcPr>
            <w:tcW w:w="840" w:type="dxa"/>
            <w:vAlign w:val="center"/>
          </w:tcPr>
          <w:p w:rsidR="00F94246" w:rsidRPr="008039D2" w:rsidRDefault="00F94246" w:rsidP="00412252">
            <w:pPr>
              <w:jc w:val="center"/>
              <w:rPr>
                <w:sz w:val="26"/>
                <w:szCs w:val="26"/>
                <w:lang w:val="nl-NL"/>
              </w:rPr>
            </w:pPr>
            <w:r w:rsidRPr="008039D2">
              <w:rPr>
                <w:bCs/>
                <w:sz w:val="26"/>
                <w:szCs w:val="26"/>
              </w:rPr>
              <w:t>Chiếc</w:t>
            </w:r>
          </w:p>
        </w:tc>
        <w:tc>
          <w:tcPr>
            <w:tcW w:w="920" w:type="dxa"/>
            <w:vAlign w:val="center"/>
          </w:tcPr>
          <w:p w:rsidR="00F94246" w:rsidRPr="008039D2" w:rsidRDefault="00F94246" w:rsidP="00412252">
            <w:pPr>
              <w:jc w:val="center"/>
              <w:rPr>
                <w:bCs/>
                <w:sz w:val="26"/>
                <w:szCs w:val="26"/>
              </w:rPr>
            </w:pPr>
            <w:r w:rsidRPr="008039D2">
              <w:rPr>
                <w:bCs/>
                <w:sz w:val="26"/>
                <w:szCs w:val="26"/>
              </w:rPr>
              <w:t>3</w:t>
            </w:r>
          </w:p>
        </w:tc>
        <w:tc>
          <w:tcPr>
            <w:tcW w:w="1570" w:type="dxa"/>
            <w:vAlign w:val="center"/>
          </w:tcPr>
          <w:p w:rsidR="00F94246" w:rsidRPr="008039D2" w:rsidRDefault="00A230FE" w:rsidP="00412252">
            <w:pPr>
              <w:jc w:val="right"/>
              <w:rPr>
                <w:bCs/>
                <w:sz w:val="26"/>
                <w:szCs w:val="26"/>
              </w:rPr>
            </w:pPr>
            <w:r>
              <w:rPr>
                <w:bCs/>
                <w:sz w:val="26"/>
                <w:szCs w:val="26"/>
              </w:rPr>
              <w:t>229.350</w:t>
            </w:r>
            <w:r w:rsidR="00F94246" w:rsidRPr="008039D2">
              <w:rPr>
                <w:bCs/>
                <w:sz w:val="26"/>
                <w:szCs w:val="26"/>
              </w:rPr>
              <w:t>.000</w:t>
            </w:r>
          </w:p>
        </w:tc>
        <w:tc>
          <w:tcPr>
            <w:tcW w:w="1260" w:type="dxa"/>
          </w:tcPr>
          <w:p w:rsidR="00F94246" w:rsidRPr="006177B5" w:rsidRDefault="00363881" w:rsidP="00412252">
            <w:pPr>
              <w:jc w:val="center"/>
              <w:rPr>
                <w:sz w:val="26"/>
                <w:szCs w:val="26"/>
                <w:lang w:val="nl-NL"/>
              </w:rPr>
            </w:pPr>
            <w:r w:rsidRPr="006177B5">
              <w:rPr>
                <w:sz w:val="26"/>
                <w:szCs w:val="26"/>
                <w:lang w:val="nl-NL"/>
              </w:rPr>
              <w:t>Phòng 101, 207, 302 nhà A5</w:t>
            </w:r>
          </w:p>
        </w:tc>
        <w:tc>
          <w:tcPr>
            <w:tcW w:w="1440" w:type="dxa"/>
          </w:tcPr>
          <w:p w:rsidR="00F94246" w:rsidRPr="006177B5" w:rsidRDefault="00363881" w:rsidP="00412252">
            <w:pPr>
              <w:jc w:val="center"/>
              <w:rPr>
                <w:sz w:val="26"/>
                <w:szCs w:val="26"/>
                <w:lang w:val="nl-NL"/>
              </w:rPr>
            </w:pPr>
            <w:r w:rsidRPr="006177B5">
              <w:rPr>
                <w:sz w:val="26"/>
                <w:szCs w:val="26"/>
                <w:lang w:val="nl-NL"/>
              </w:rPr>
              <w:t>Quản trị mạng</w:t>
            </w:r>
          </w:p>
        </w:tc>
      </w:tr>
      <w:tr w:rsidR="00F94246" w:rsidRPr="006177B5" w:rsidTr="008039D2">
        <w:trPr>
          <w:trHeight w:val="365"/>
        </w:trPr>
        <w:tc>
          <w:tcPr>
            <w:tcW w:w="528" w:type="dxa"/>
            <w:vAlign w:val="center"/>
          </w:tcPr>
          <w:p w:rsidR="00F94246" w:rsidRPr="008039D2" w:rsidRDefault="00F94246" w:rsidP="00412252">
            <w:pPr>
              <w:jc w:val="center"/>
              <w:rPr>
                <w:sz w:val="26"/>
                <w:szCs w:val="26"/>
                <w:lang w:val="nl-NL"/>
              </w:rPr>
            </w:pPr>
            <w:r w:rsidRPr="008039D2">
              <w:rPr>
                <w:sz w:val="26"/>
                <w:szCs w:val="26"/>
                <w:lang w:val="nl-NL"/>
              </w:rPr>
              <w:t>2</w:t>
            </w:r>
          </w:p>
        </w:tc>
        <w:tc>
          <w:tcPr>
            <w:tcW w:w="2190" w:type="dxa"/>
            <w:vAlign w:val="center"/>
          </w:tcPr>
          <w:p w:rsidR="00F94246" w:rsidRPr="008039D2" w:rsidRDefault="00F94246" w:rsidP="00412252">
            <w:pPr>
              <w:pStyle w:val="Heading9"/>
              <w:spacing w:before="120" w:after="120" w:line="240" w:lineRule="auto"/>
              <w:jc w:val="left"/>
              <w:rPr>
                <w:rFonts w:ascii="Times New Roman" w:hAnsi="Times New Roman"/>
                <w:b w:val="0"/>
                <w:sz w:val="26"/>
                <w:szCs w:val="26"/>
                <w:lang w:val="nl-NL"/>
              </w:rPr>
            </w:pPr>
            <w:r w:rsidRPr="008039D2">
              <w:rPr>
                <w:rFonts w:ascii="Times New Roman" w:hAnsi="Times New Roman"/>
                <w:b w:val="0"/>
                <w:sz w:val="26"/>
                <w:szCs w:val="26"/>
              </w:rPr>
              <w:t>Cáp mạng đồng</w:t>
            </w:r>
          </w:p>
        </w:tc>
        <w:tc>
          <w:tcPr>
            <w:tcW w:w="2250" w:type="dxa"/>
            <w:vAlign w:val="center"/>
          </w:tcPr>
          <w:p w:rsidR="00F94246" w:rsidRPr="008039D2" w:rsidRDefault="00F94246" w:rsidP="00412252">
            <w:pPr>
              <w:pStyle w:val="Heading9"/>
              <w:spacing w:before="120" w:after="120" w:line="240" w:lineRule="auto"/>
              <w:jc w:val="left"/>
              <w:rPr>
                <w:rFonts w:ascii="Times New Roman" w:hAnsi="Times New Roman"/>
                <w:b w:val="0"/>
                <w:sz w:val="26"/>
                <w:szCs w:val="26"/>
                <w:lang w:val="nl-NL"/>
              </w:rPr>
            </w:pPr>
            <w:r w:rsidRPr="008039D2">
              <w:rPr>
                <w:rFonts w:ascii="Times New Roman" w:hAnsi="Times New Roman"/>
                <w:b w:val="0"/>
                <w:sz w:val="26"/>
                <w:szCs w:val="26"/>
              </w:rPr>
              <w:t>Cáp mạng đồng</w:t>
            </w:r>
          </w:p>
        </w:tc>
        <w:tc>
          <w:tcPr>
            <w:tcW w:w="840" w:type="dxa"/>
            <w:vAlign w:val="center"/>
          </w:tcPr>
          <w:p w:rsidR="00F94246" w:rsidRPr="008039D2" w:rsidRDefault="00F94246" w:rsidP="00412252">
            <w:pPr>
              <w:jc w:val="center"/>
              <w:outlineLvl w:val="0"/>
              <w:rPr>
                <w:sz w:val="26"/>
                <w:szCs w:val="26"/>
              </w:rPr>
            </w:pPr>
            <w:r w:rsidRPr="008039D2">
              <w:rPr>
                <w:sz w:val="26"/>
                <w:szCs w:val="26"/>
              </w:rPr>
              <w:t>Hộp</w:t>
            </w:r>
          </w:p>
        </w:tc>
        <w:tc>
          <w:tcPr>
            <w:tcW w:w="920" w:type="dxa"/>
            <w:vAlign w:val="center"/>
          </w:tcPr>
          <w:p w:rsidR="00F94246" w:rsidRPr="008039D2" w:rsidRDefault="00F94246" w:rsidP="00412252">
            <w:pPr>
              <w:jc w:val="center"/>
              <w:outlineLvl w:val="0"/>
              <w:rPr>
                <w:sz w:val="26"/>
                <w:szCs w:val="26"/>
              </w:rPr>
            </w:pPr>
            <w:r w:rsidRPr="008039D2">
              <w:rPr>
                <w:sz w:val="26"/>
                <w:szCs w:val="26"/>
              </w:rPr>
              <w:t>25</w:t>
            </w:r>
          </w:p>
        </w:tc>
        <w:tc>
          <w:tcPr>
            <w:tcW w:w="1570" w:type="dxa"/>
            <w:vAlign w:val="center"/>
          </w:tcPr>
          <w:p w:rsidR="00F94246" w:rsidRPr="008039D2" w:rsidRDefault="00A230FE" w:rsidP="00412252">
            <w:pPr>
              <w:jc w:val="right"/>
              <w:outlineLvl w:val="0"/>
              <w:rPr>
                <w:sz w:val="26"/>
                <w:szCs w:val="26"/>
              </w:rPr>
            </w:pPr>
            <w:r>
              <w:rPr>
                <w:sz w:val="26"/>
                <w:szCs w:val="26"/>
              </w:rPr>
              <w:t>87.725.000</w:t>
            </w:r>
          </w:p>
        </w:tc>
        <w:tc>
          <w:tcPr>
            <w:tcW w:w="1260" w:type="dxa"/>
          </w:tcPr>
          <w:p w:rsidR="00F94246" w:rsidRPr="006177B5" w:rsidRDefault="00363881" w:rsidP="00412252">
            <w:pPr>
              <w:jc w:val="right"/>
              <w:rPr>
                <w:sz w:val="26"/>
                <w:szCs w:val="26"/>
                <w:lang w:val="nl-NL"/>
              </w:rPr>
            </w:pPr>
            <w:r w:rsidRPr="006177B5">
              <w:rPr>
                <w:sz w:val="26"/>
                <w:szCs w:val="26"/>
                <w:lang w:val="nl-NL"/>
              </w:rPr>
              <w:t>Nhà A5</w:t>
            </w:r>
          </w:p>
        </w:tc>
        <w:tc>
          <w:tcPr>
            <w:tcW w:w="1440" w:type="dxa"/>
          </w:tcPr>
          <w:p w:rsidR="00F94246" w:rsidRPr="006177B5" w:rsidRDefault="00363881" w:rsidP="00412252">
            <w:pPr>
              <w:jc w:val="right"/>
              <w:rPr>
                <w:sz w:val="26"/>
                <w:szCs w:val="26"/>
                <w:lang w:val="nl-NL"/>
              </w:rPr>
            </w:pPr>
            <w:r w:rsidRPr="006177B5">
              <w:rPr>
                <w:sz w:val="26"/>
                <w:szCs w:val="26"/>
                <w:lang w:val="nl-NL"/>
              </w:rPr>
              <w:t>Quản trị mạng</w:t>
            </w:r>
          </w:p>
        </w:tc>
      </w:tr>
      <w:tr w:rsidR="00F94246" w:rsidRPr="006177B5" w:rsidTr="008039D2">
        <w:trPr>
          <w:trHeight w:val="257"/>
        </w:trPr>
        <w:tc>
          <w:tcPr>
            <w:tcW w:w="528" w:type="dxa"/>
            <w:vAlign w:val="center"/>
          </w:tcPr>
          <w:p w:rsidR="00F94246" w:rsidRPr="008039D2" w:rsidRDefault="00F94246" w:rsidP="00412252">
            <w:pPr>
              <w:jc w:val="center"/>
              <w:rPr>
                <w:sz w:val="26"/>
                <w:szCs w:val="26"/>
                <w:lang w:val="nl-NL"/>
              </w:rPr>
            </w:pPr>
            <w:r w:rsidRPr="008039D2">
              <w:rPr>
                <w:sz w:val="26"/>
                <w:szCs w:val="26"/>
                <w:lang w:val="nl-NL"/>
              </w:rPr>
              <w:t>3</w:t>
            </w:r>
          </w:p>
        </w:tc>
        <w:tc>
          <w:tcPr>
            <w:tcW w:w="2190" w:type="dxa"/>
            <w:vAlign w:val="center"/>
          </w:tcPr>
          <w:p w:rsidR="00F94246" w:rsidRPr="008039D2" w:rsidRDefault="00F94246" w:rsidP="00412252">
            <w:pPr>
              <w:jc w:val="left"/>
              <w:outlineLvl w:val="0"/>
              <w:rPr>
                <w:sz w:val="26"/>
                <w:szCs w:val="26"/>
              </w:rPr>
            </w:pPr>
            <w:r w:rsidRPr="008039D2">
              <w:rPr>
                <w:sz w:val="26"/>
                <w:szCs w:val="26"/>
              </w:rPr>
              <w:t>Ổ mạng</w:t>
            </w:r>
          </w:p>
        </w:tc>
        <w:tc>
          <w:tcPr>
            <w:tcW w:w="2250" w:type="dxa"/>
            <w:vAlign w:val="center"/>
          </w:tcPr>
          <w:p w:rsidR="00F94246" w:rsidRPr="008039D2" w:rsidRDefault="00F94246" w:rsidP="00412252">
            <w:pPr>
              <w:jc w:val="left"/>
              <w:outlineLvl w:val="0"/>
              <w:rPr>
                <w:sz w:val="26"/>
                <w:szCs w:val="26"/>
              </w:rPr>
            </w:pPr>
            <w:r w:rsidRPr="008039D2">
              <w:rPr>
                <w:sz w:val="26"/>
                <w:szCs w:val="26"/>
              </w:rPr>
              <w:t>Ổ mạng</w:t>
            </w:r>
          </w:p>
        </w:tc>
        <w:tc>
          <w:tcPr>
            <w:tcW w:w="840" w:type="dxa"/>
            <w:vAlign w:val="center"/>
          </w:tcPr>
          <w:p w:rsidR="00F94246" w:rsidRPr="008039D2" w:rsidRDefault="00F94246" w:rsidP="00412252">
            <w:pPr>
              <w:jc w:val="center"/>
              <w:outlineLvl w:val="0"/>
              <w:rPr>
                <w:sz w:val="26"/>
                <w:szCs w:val="26"/>
              </w:rPr>
            </w:pPr>
            <w:r w:rsidRPr="008039D2">
              <w:rPr>
                <w:sz w:val="26"/>
                <w:szCs w:val="26"/>
              </w:rPr>
              <w:t>Bộ</w:t>
            </w:r>
          </w:p>
        </w:tc>
        <w:tc>
          <w:tcPr>
            <w:tcW w:w="920" w:type="dxa"/>
            <w:vAlign w:val="center"/>
          </w:tcPr>
          <w:p w:rsidR="00F94246" w:rsidRPr="008039D2" w:rsidRDefault="00F94246" w:rsidP="00412252">
            <w:pPr>
              <w:jc w:val="center"/>
              <w:outlineLvl w:val="0"/>
              <w:rPr>
                <w:sz w:val="26"/>
                <w:szCs w:val="26"/>
              </w:rPr>
            </w:pPr>
            <w:r w:rsidRPr="008039D2">
              <w:rPr>
                <w:sz w:val="26"/>
                <w:szCs w:val="26"/>
              </w:rPr>
              <w:t>140</w:t>
            </w:r>
          </w:p>
        </w:tc>
        <w:tc>
          <w:tcPr>
            <w:tcW w:w="1570" w:type="dxa"/>
            <w:vAlign w:val="center"/>
          </w:tcPr>
          <w:p w:rsidR="00F94246" w:rsidRPr="008039D2" w:rsidRDefault="00A230FE" w:rsidP="00412252">
            <w:pPr>
              <w:jc w:val="right"/>
              <w:outlineLvl w:val="0"/>
              <w:rPr>
                <w:sz w:val="26"/>
                <w:szCs w:val="26"/>
              </w:rPr>
            </w:pPr>
            <w:r>
              <w:rPr>
                <w:sz w:val="26"/>
                <w:szCs w:val="26"/>
              </w:rPr>
              <w:t>61.600.000</w:t>
            </w:r>
          </w:p>
        </w:tc>
        <w:tc>
          <w:tcPr>
            <w:tcW w:w="1260" w:type="dxa"/>
          </w:tcPr>
          <w:p w:rsidR="00F94246" w:rsidRPr="006177B5" w:rsidRDefault="00363881" w:rsidP="00412252">
            <w:pPr>
              <w:jc w:val="right"/>
              <w:rPr>
                <w:sz w:val="26"/>
                <w:szCs w:val="26"/>
                <w:lang w:val="nl-NL"/>
              </w:rPr>
            </w:pPr>
            <w:r w:rsidRPr="006177B5">
              <w:rPr>
                <w:sz w:val="26"/>
                <w:szCs w:val="26"/>
                <w:lang w:val="nl-NL"/>
              </w:rPr>
              <w:t>Nhà A5</w:t>
            </w:r>
          </w:p>
        </w:tc>
        <w:tc>
          <w:tcPr>
            <w:tcW w:w="1440" w:type="dxa"/>
          </w:tcPr>
          <w:p w:rsidR="00F94246" w:rsidRPr="006177B5" w:rsidRDefault="00363881" w:rsidP="00412252">
            <w:pPr>
              <w:jc w:val="right"/>
              <w:rPr>
                <w:sz w:val="26"/>
                <w:szCs w:val="26"/>
                <w:lang w:val="nl-NL"/>
              </w:rPr>
            </w:pPr>
            <w:r w:rsidRPr="006177B5">
              <w:rPr>
                <w:sz w:val="26"/>
                <w:szCs w:val="26"/>
                <w:lang w:val="nl-NL"/>
              </w:rPr>
              <w:t>Quản trị mạng</w:t>
            </w:r>
          </w:p>
        </w:tc>
      </w:tr>
      <w:tr w:rsidR="00F94246" w:rsidRPr="006177B5" w:rsidTr="008039D2">
        <w:trPr>
          <w:trHeight w:val="404"/>
        </w:trPr>
        <w:tc>
          <w:tcPr>
            <w:tcW w:w="528" w:type="dxa"/>
            <w:vAlign w:val="center"/>
          </w:tcPr>
          <w:p w:rsidR="00F94246" w:rsidRPr="008039D2" w:rsidRDefault="00F94246" w:rsidP="00412252">
            <w:pPr>
              <w:jc w:val="center"/>
              <w:rPr>
                <w:sz w:val="26"/>
                <w:szCs w:val="26"/>
                <w:lang w:val="nl-NL"/>
              </w:rPr>
            </w:pPr>
            <w:r w:rsidRPr="008039D2">
              <w:rPr>
                <w:sz w:val="26"/>
                <w:szCs w:val="26"/>
                <w:lang w:val="nl-NL"/>
              </w:rPr>
              <w:t>4</w:t>
            </w:r>
          </w:p>
        </w:tc>
        <w:tc>
          <w:tcPr>
            <w:tcW w:w="2190" w:type="dxa"/>
            <w:vAlign w:val="center"/>
          </w:tcPr>
          <w:p w:rsidR="00F94246" w:rsidRPr="008039D2" w:rsidRDefault="00F94246" w:rsidP="00412252">
            <w:pPr>
              <w:jc w:val="left"/>
              <w:outlineLvl w:val="0"/>
              <w:rPr>
                <w:sz w:val="26"/>
                <w:szCs w:val="26"/>
              </w:rPr>
            </w:pPr>
            <w:r w:rsidRPr="008039D2">
              <w:rPr>
                <w:sz w:val="26"/>
                <w:szCs w:val="26"/>
              </w:rPr>
              <w:t>Đầu nối dây mạng</w:t>
            </w:r>
          </w:p>
        </w:tc>
        <w:tc>
          <w:tcPr>
            <w:tcW w:w="2250" w:type="dxa"/>
            <w:vAlign w:val="center"/>
          </w:tcPr>
          <w:p w:rsidR="00F94246" w:rsidRPr="008039D2" w:rsidRDefault="00F94246" w:rsidP="00412252">
            <w:pPr>
              <w:jc w:val="left"/>
              <w:outlineLvl w:val="0"/>
              <w:rPr>
                <w:sz w:val="26"/>
                <w:szCs w:val="26"/>
              </w:rPr>
            </w:pPr>
            <w:r w:rsidRPr="008039D2">
              <w:rPr>
                <w:sz w:val="26"/>
                <w:szCs w:val="26"/>
              </w:rPr>
              <w:t>Đầu nối dây mạng</w:t>
            </w:r>
          </w:p>
        </w:tc>
        <w:tc>
          <w:tcPr>
            <w:tcW w:w="840" w:type="dxa"/>
            <w:vAlign w:val="center"/>
          </w:tcPr>
          <w:p w:rsidR="00F94246" w:rsidRPr="008039D2" w:rsidRDefault="00F94246" w:rsidP="00412252">
            <w:pPr>
              <w:jc w:val="center"/>
              <w:outlineLvl w:val="0"/>
              <w:rPr>
                <w:sz w:val="26"/>
                <w:szCs w:val="26"/>
              </w:rPr>
            </w:pPr>
            <w:r w:rsidRPr="008039D2">
              <w:rPr>
                <w:sz w:val="26"/>
                <w:szCs w:val="26"/>
              </w:rPr>
              <w:t>Hộp</w:t>
            </w:r>
          </w:p>
        </w:tc>
        <w:tc>
          <w:tcPr>
            <w:tcW w:w="920" w:type="dxa"/>
            <w:vAlign w:val="center"/>
          </w:tcPr>
          <w:p w:rsidR="00F94246" w:rsidRPr="008039D2" w:rsidRDefault="00F94246" w:rsidP="00412252">
            <w:pPr>
              <w:jc w:val="center"/>
              <w:outlineLvl w:val="0"/>
              <w:rPr>
                <w:sz w:val="26"/>
                <w:szCs w:val="26"/>
              </w:rPr>
            </w:pPr>
            <w:r w:rsidRPr="008039D2">
              <w:rPr>
                <w:sz w:val="26"/>
                <w:szCs w:val="26"/>
              </w:rPr>
              <w:t>5</w:t>
            </w:r>
          </w:p>
        </w:tc>
        <w:tc>
          <w:tcPr>
            <w:tcW w:w="1570" w:type="dxa"/>
            <w:vAlign w:val="center"/>
          </w:tcPr>
          <w:p w:rsidR="00F94246" w:rsidRPr="008039D2" w:rsidRDefault="00F94246" w:rsidP="00412252">
            <w:pPr>
              <w:jc w:val="right"/>
              <w:outlineLvl w:val="0"/>
              <w:rPr>
                <w:sz w:val="26"/>
                <w:szCs w:val="26"/>
              </w:rPr>
            </w:pPr>
            <w:r w:rsidRPr="008039D2">
              <w:rPr>
                <w:sz w:val="26"/>
                <w:szCs w:val="26"/>
              </w:rPr>
              <w:t>1</w:t>
            </w:r>
            <w:r w:rsidR="00A230FE">
              <w:rPr>
                <w:sz w:val="26"/>
                <w:szCs w:val="26"/>
              </w:rPr>
              <w:t>1</w:t>
            </w:r>
            <w:r w:rsidRPr="008039D2">
              <w:rPr>
                <w:sz w:val="26"/>
                <w:szCs w:val="26"/>
              </w:rPr>
              <w:t>.000.000</w:t>
            </w:r>
          </w:p>
        </w:tc>
        <w:tc>
          <w:tcPr>
            <w:tcW w:w="1260" w:type="dxa"/>
          </w:tcPr>
          <w:p w:rsidR="00F94246" w:rsidRPr="006177B5" w:rsidRDefault="00363881" w:rsidP="00412252">
            <w:pPr>
              <w:jc w:val="right"/>
              <w:rPr>
                <w:sz w:val="26"/>
                <w:szCs w:val="26"/>
                <w:lang w:val="nl-NL"/>
              </w:rPr>
            </w:pPr>
            <w:r w:rsidRPr="006177B5">
              <w:rPr>
                <w:sz w:val="26"/>
                <w:szCs w:val="26"/>
                <w:lang w:val="nl-NL"/>
              </w:rPr>
              <w:t>Nhà A5</w:t>
            </w:r>
          </w:p>
        </w:tc>
        <w:tc>
          <w:tcPr>
            <w:tcW w:w="1440" w:type="dxa"/>
          </w:tcPr>
          <w:p w:rsidR="00F94246" w:rsidRPr="006177B5" w:rsidRDefault="00363881" w:rsidP="00412252">
            <w:pPr>
              <w:jc w:val="right"/>
              <w:rPr>
                <w:sz w:val="26"/>
                <w:szCs w:val="26"/>
                <w:lang w:val="nl-NL"/>
              </w:rPr>
            </w:pPr>
            <w:r w:rsidRPr="006177B5">
              <w:rPr>
                <w:sz w:val="26"/>
                <w:szCs w:val="26"/>
                <w:lang w:val="nl-NL"/>
              </w:rPr>
              <w:t>Quản trị mạng</w:t>
            </w:r>
          </w:p>
        </w:tc>
      </w:tr>
      <w:tr w:rsidR="00F94246" w:rsidRPr="006177B5" w:rsidTr="008039D2">
        <w:trPr>
          <w:trHeight w:val="404"/>
        </w:trPr>
        <w:tc>
          <w:tcPr>
            <w:tcW w:w="528" w:type="dxa"/>
            <w:vAlign w:val="center"/>
          </w:tcPr>
          <w:p w:rsidR="00F94246" w:rsidRPr="008039D2" w:rsidRDefault="00F94246" w:rsidP="00412252">
            <w:pPr>
              <w:jc w:val="center"/>
              <w:rPr>
                <w:sz w:val="26"/>
                <w:szCs w:val="26"/>
                <w:lang w:val="nl-NL"/>
              </w:rPr>
            </w:pPr>
            <w:r w:rsidRPr="008039D2">
              <w:rPr>
                <w:sz w:val="26"/>
                <w:szCs w:val="26"/>
                <w:lang w:val="nl-NL"/>
              </w:rPr>
              <w:t>5</w:t>
            </w:r>
          </w:p>
        </w:tc>
        <w:tc>
          <w:tcPr>
            <w:tcW w:w="2190" w:type="dxa"/>
            <w:vAlign w:val="center"/>
          </w:tcPr>
          <w:p w:rsidR="00F94246" w:rsidRPr="008039D2" w:rsidRDefault="00F94246" w:rsidP="00412252">
            <w:pPr>
              <w:jc w:val="left"/>
              <w:outlineLvl w:val="0"/>
              <w:rPr>
                <w:sz w:val="26"/>
                <w:szCs w:val="26"/>
              </w:rPr>
            </w:pPr>
            <w:r w:rsidRPr="008039D2">
              <w:rPr>
                <w:sz w:val="26"/>
                <w:szCs w:val="26"/>
              </w:rPr>
              <w:t>Cáp quang</w:t>
            </w:r>
          </w:p>
        </w:tc>
        <w:tc>
          <w:tcPr>
            <w:tcW w:w="2250" w:type="dxa"/>
            <w:vAlign w:val="center"/>
          </w:tcPr>
          <w:p w:rsidR="00F94246" w:rsidRPr="008039D2" w:rsidRDefault="00F94246" w:rsidP="00412252">
            <w:pPr>
              <w:jc w:val="left"/>
              <w:outlineLvl w:val="0"/>
              <w:rPr>
                <w:sz w:val="26"/>
                <w:szCs w:val="26"/>
              </w:rPr>
            </w:pPr>
            <w:r w:rsidRPr="008039D2">
              <w:rPr>
                <w:sz w:val="26"/>
                <w:szCs w:val="26"/>
              </w:rPr>
              <w:t>Cáp quang</w:t>
            </w:r>
          </w:p>
        </w:tc>
        <w:tc>
          <w:tcPr>
            <w:tcW w:w="840" w:type="dxa"/>
            <w:vAlign w:val="center"/>
          </w:tcPr>
          <w:p w:rsidR="00F94246" w:rsidRPr="008039D2" w:rsidRDefault="00F94246" w:rsidP="00412252">
            <w:pPr>
              <w:jc w:val="center"/>
              <w:outlineLvl w:val="0"/>
              <w:rPr>
                <w:sz w:val="26"/>
                <w:szCs w:val="26"/>
              </w:rPr>
            </w:pPr>
            <w:r w:rsidRPr="008039D2">
              <w:rPr>
                <w:sz w:val="26"/>
                <w:szCs w:val="26"/>
              </w:rPr>
              <w:t>Mét</w:t>
            </w:r>
          </w:p>
        </w:tc>
        <w:tc>
          <w:tcPr>
            <w:tcW w:w="920" w:type="dxa"/>
            <w:vAlign w:val="center"/>
          </w:tcPr>
          <w:p w:rsidR="00F94246" w:rsidRPr="008039D2" w:rsidRDefault="00F94246" w:rsidP="00412252">
            <w:pPr>
              <w:jc w:val="center"/>
              <w:outlineLvl w:val="0"/>
              <w:rPr>
                <w:sz w:val="26"/>
                <w:szCs w:val="26"/>
              </w:rPr>
            </w:pPr>
            <w:r w:rsidRPr="008039D2">
              <w:rPr>
                <w:sz w:val="26"/>
                <w:szCs w:val="26"/>
              </w:rPr>
              <w:t>300</w:t>
            </w:r>
          </w:p>
        </w:tc>
        <w:tc>
          <w:tcPr>
            <w:tcW w:w="1570" w:type="dxa"/>
            <w:vAlign w:val="center"/>
          </w:tcPr>
          <w:p w:rsidR="00F94246" w:rsidRPr="008039D2" w:rsidRDefault="00F94246" w:rsidP="00412252">
            <w:pPr>
              <w:jc w:val="right"/>
              <w:outlineLvl w:val="0"/>
              <w:rPr>
                <w:sz w:val="26"/>
                <w:szCs w:val="26"/>
              </w:rPr>
            </w:pPr>
            <w:r w:rsidRPr="008039D2">
              <w:rPr>
                <w:sz w:val="26"/>
                <w:szCs w:val="26"/>
              </w:rPr>
              <w:t>4</w:t>
            </w:r>
            <w:r w:rsidR="00A230FE">
              <w:rPr>
                <w:sz w:val="26"/>
                <w:szCs w:val="26"/>
              </w:rPr>
              <w:t>9.5</w:t>
            </w:r>
            <w:r w:rsidRPr="008039D2">
              <w:rPr>
                <w:sz w:val="26"/>
                <w:szCs w:val="26"/>
              </w:rPr>
              <w:t>00.000</w:t>
            </w:r>
          </w:p>
        </w:tc>
        <w:tc>
          <w:tcPr>
            <w:tcW w:w="1260" w:type="dxa"/>
          </w:tcPr>
          <w:p w:rsidR="00F94246" w:rsidRPr="006177B5" w:rsidRDefault="006177B5" w:rsidP="006177B5">
            <w:pPr>
              <w:jc w:val="right"/>
              <w:rPr>
                <w:sz w:val="26"/>
                <w:szCs w:val="26"/>
                <w:lang w:val="nl-NL"/>
              </w:rPr>
            </w:pPr>
            <w:r>
              <w:rPr>
                <w:sz w:val="26"/>
                <w:szCs w:val="26"/>
                <w:lang w:val="nl-NL"/>
              </w:rPr>
              <w:t>Đấu nối n</w:t>
            </w:r>
            <w:r w:rsidR="00363881" w:rsidRPr="006177B5">
              <w:rPr>
                <w:sz w:val="26"/>
                <w:szCs w:val="26"/>
                <w:lang w:val="nl-NL"/>
              </w:rPr>
              <w:t>hà A5</w:t>
            </w:r>
            <w:r>
              <w:rPr>
                <w:sz w:val="26"/>
                <w:szCs w:val="26"/>
                <w:lang w:val="nl-NL"/>
              </w:rPr>
              <w:t xml:space="preserve"> và nhà A6</w:t>
            </w:r>
            <w:r w:rsidR="00363881" w:rsidRPr="006177B5">
              <w:rPr>
                <w:sz w:val="26"/>
                <w:szCs w:val="26"/>
                <w:lang w:val="nl-NL"/>
              </w:rPr>
              <w:t xml:space="preserve"> </w:t>
            </w:r>
          </w:p>
        </w:tc>
        <w:tc>
          <w:tcPr>
            <w:tcW w:w="1440" w:type="dxa"/>
          </w:tcPr>
          <w:p w:rsidR="00F94246" w:rsidRPr="006177B5" w:rsidRDefault="00363881" w:rsidP="00412252">
            <w:pPr>
              <w:jc w:val="right"/>
              <w:rPr>
                <w:sz w:val="26"/>
                <w:szCs w:val="26"/>
                <w:lang w:val="nl-NL"/>
              </w:rPr>
            </w:pPr>
            <w:r w:rsidRPr="006177B5">
              <w:rPr>
                <w:sz w:val="26"/>
                <w:szCs w:val="26"/>
                <w:lang w:val="nl-NL"/>
              </w:rPr>
              <w:t>Quản trị mạng</w:t>
            </w:r>
          </w:p>
        </w:tc>
      </w:tr>
      <w:tr w:rsidR="00F94246" w:rsidRPr="006177B5" w:rsidTr="008039D2">
        <w:trPr>
          <w:trHeight w:val="635"/>
        </w:trPr>
        <w:tc>
          <w:tcPr>
            <w:tcW w:w="528" w:type="dxa"/>
            <w:vAlign w:val="center"/>
          </w:tcPr>
          <w:p w:rsidR="00F94246" w:rsidRPr="008039D2" w:rsidRDefault="00F94246" w:rsidP="00412252">
            <w:pPr>
              <w:jc w:val="center"/>
              <w:rPr>
                <w:sz w:val="26"/>
                <w:szCs w:val="26"/>
                <w:lang w:val="nl-NL"/>
              </w:rPr>
            </w:pPr>
            <w:r w:rsidRPr="008039D2">
              <w:rPr>
                <w:sz w:val="26"/>
                <w:szCs w:val="26"/>
                <w:lang w:val="nl-NL"/>
              </w:rPr>
              <w:t>6</w:t>
            </w:r>
          </w:p>
        </w:tc>
        <w:tc>
          <w:tcPr>
            <w:tcW w:w="2190" w:type="dxa"/>
            <w:vAlign w:val="center"/>
          </w:tcPr>
          <w:p w:rsidR="00F94246" w:rsidRPr="008039D2" w:rsidRDefault="00F94246" w:rsidP="00412252">
            <w:pPr>
              <w:jc w:val="left"/>
              <w:outlineLvl w:val="0"/>
              <w:rPr>
                <w:sz w:val="26"/>
                <w:szCs w:val="26"/>
              </w:rPr>
            </w:pPr>
            <w:r w:rsidRPr="008039D2">
              <w:rPr>
                <w:sz w:val="26"/>
                <w:szCs w:val="26"/>
              </w:rPr>
              <w:t>Thiết bị Access Point chuyên dụng</w:t>
            </w:r>
          </w:p>
        </w:tc>
        <w:tc>
          <w:tcPr>
            <w:tcW w:w="2250" w:type="dxa"/>
            <w:vAlign w:val="center"/>
          </w:tcPr>
          <w:p w:rsidR="00F94246" w:rsidRPr="008039D2" w:rsidRDefault="00F94246" w:rsidP="00412252">
            <w:pPr>
              <w:jc w:val="left"/>
              <w:outlineLvl w:val="0"/>
              <w:rPr>
                <w:sz w:val="26"/>
                <w:szCs w:val="26"/>
              </w:rPr>
            </w:pPr>
            <w:r w:rsidRPr="008039D2">
              <w:rPr>
                <w:sz w:val="26"/>
                <w:szCs w:val="26"/>
              </w:rPr>
              <w:t>Thiết bị Access Point chuyên dụng</w:t>
            </w:r>
          </w:p>
        </w:tc>
        <w:tc>
          <w:tcPr>
            <w:tcW w:w="840" w:type="dxa"/>
            <w:vAlign w:val="center"/>
          </w:tcPr>
          <w:p w:rsidR="00F94246" w:rsidRPr="008039D2" w:rsidRDefault="00F94246" w:rsidP="00412252">
            <w:pPr>
              <w:jc w:val="center"/>
              <w:outlineLvl w:val="0"/>
              <w:rPr>
                <w:sz w:val="26"/>
                <w:szCs w:val="26"/>
              </w:rPr>
            </w:pPr>
            <w:r w:rsidRPr="008039D2">
              <w:rPr>
                <w:sz w:val="26"/>
                <w:szCs w:val="26"/>
              </w:rPr>
              <w:t>Chiếc</w:t>
            </w:r>
          </w:p>
        </w:tc>
        <w:tc>
          <w:tcPr>
            <w:tcW w:w="920" w:type="dxa"/>
            <w:vAlign w:val="center"/>
          </w:tcPr>
          <w:p w:rsidR="00F94246" w:rsidRPr="008039D2" w:rsidRDefault="00F94246" w:rsidP="00412252">
            <w:pPr>
              <w:jc w:val="center"/>
              <w:outlineLvl w:val="0"/>
              <w:rPr>
                <w:sz w:val="26"/>
                <w:szCs w:val="26"/>
              </w:rPr>
            </w:pPr>
            <w:r w:rsidRPr="008039D2">
              <w:rPr>
                <w:sz w:val="26"/>
                <w:szCs w:val="26"/>
              </w:rPr>
              <w:t>6</w:t>
            </w:r>
          </w:p>
        </w:tc>
        <w:tc>
          <w:tcPr>
            <w:tcW w:w="1570" w:type="dxa"/>
            <w:vAlign w:val="center"/>
          </w:tcPr>
          <w:p w:rsidR="00F94246" w:rsidRPr="008039D2" w:rsidRDefault="00A230FE" w:rsidP="00412252">
            <w:pPr>
              <w:jc w:val="right"/>
              <w:outlineLvl w:val="0"/>
              <w:rPr>
                <w:sz w:val="26"/>
                <w:szCs w:val="26"/>
              </w:rPr>
            </w:pPr>
            <w:r>
              <w:rPr>
                <w:sz w:val="26"/>
                <w:szCs w:val="26"/>
              </w:rPr>
              <w:t>196.680</w:t>
            </w:r>
            <w:r w:rsidR="00F94246" w:rsidRPr="008039D2">
              <w:rPr>
                <w:sz w:val="26"/>
                <w:szCs w:val="26"/>
              </w:rPr>
              <w:t>.000</w:t>
            </w:r>
          </w:p>
        </w:tc>
        <w:tc>
          <w:tcPr>
            <w:tcW w:w="1260" w:type="dxa"/>
          </w:tcPr>
          <w:p w:rsidR="00F94246" w:rsidRPr="006177B5" w:rsidRDefault="00363881" w:rsidP="00412252">
            <w:pPr>
              <w:jc w:val="right"/>
              <w:rPr>
                <w:sz w:val="26"/>
                <w:szCs w:val="26"/>
                <w:lang w:val="nl-NL"/>
              </w:rPr>
            </w:pPr>
            <w:r w:rsidRPr="006177B5">
              <w:rPr>
                <w:sz w:val="26"/>
                <w:szCs w:val="26"/>
                <w:lang w:val="nl-NL"/>
              </w:rPr>
              <w:t>Sảnh tầng 1,2,3 nhà A5</w:t>
            </w:r>
          </w:p>
        </w:tc>
        <w:tc>
          <w:tcPr>
            <w:tcW w:w="1440" w:type="dxa"/>
          </w:tcPr>
          <w:p w:rsidR="00F94246" w:rsidRPr="006177B5" w:rsidRDefault="00363881" w:rsidP="00412252">
            <w:pPr>
              <w:jc w:val="right"/>
              <w:rPr>
                <w:sz w:val="26"/>
                <w:szCs w:val="26"/>
                <w:lang w:val="nl-NL"/>
              </w:rPr>
            </w:pPr>
            <w:r w:rsidRPr="006177B5">
              <w:rPr>
                <w:sz w:val="26"/>
                <w:szCs w:val="26"/>
                <w:lang w:val="nl-NL"/>
              </w:rPr>
              <w:t>Quản trị mạng</w:t>
            </w:r>
          </w:p>
        </w:tc>
      </w:tr>
      <w:tr w:rsidR="00F94246" w:rsidRPr="006177B5" w:rsidTr="008039D2">
        <w:trPr>
          <w:trHeight w:val="518"/>
        </w:trPr>
        <w:tc>
          <w:tcPr>
            <w:tcW w:w="528" w:type="dxa"/>
            <w:vAlign w:val="center"/>
          </w:tcPr>
          <w:p w:rsidR="00F94246" w:rsidRPr="008039D2" w:rsidRDefault="00F94246" w:rsidP="00412252">
            <w:pPr>
              <w:jc w:val="center"/>
              <w:rPr>
                <w:sz w:val="26"/>
                <w:szCs w:val="26"/>
                <w:lang w:val="nl-NL"/>
              </w:rPr>
            </w:pPr>
            <w:r w:rsidRPr="008039D2">
              <w:rPr>
                <w:sz w:val="26"/>
                <w:szCs w:val="26"/>
                <w:lang w:val="nl-NL"/>
              </w:rPr>
              <w:t>7</w:t>
            </w:r>
          </w:p>
        </w:tc>
        <w:tc>
          <w:tcPr>
            <w:tcW w:w="2190" w:type="dxa"/>
            <w:vAlign w:val="center"/>
          </w:tcPr>
          <w:p w:rsidR="00F94246" w:rsidRPr="008039D2" w:rsidRDefault="00F94246" w:rsidP="00412252">
            <w:pPr>
              <w:jc w:val="left"/>
              <w:outlineLvl w:val="0"/>
              <w:rPr>
                <w:sz w:val="26"/>
                <w:szCs w:val="26"/>
              </w:rPr>
            </w:pPr>
            <w:r w:rsidRPr="008039D2">
              <w:rPr>
                <w:sz w:val="26"/>
                <w:szCs w:val="26"/>
              </w:rPr>
              <w:t xml:space="preserve">Máy photocopy </w:t>
            </w:r>
          </w:p>
        </w:tc>
        <w:tc>
          <w:tcPr>
            <w:tcW w:w="2250" w:type="dxa"/>
            <w:vAlign w:val="center"/>
          </w:tcPr>
          <w:p w:rsidR="00F94246" w:rsidRPr="008039D2" w:rsidRDefault="00F94246" w:rsidP="00412252">
            <w:pPr>
              <w:jc w:val="left"/>
              <w:outlineLvl w:val="0"/>
              <w:rPr>
                <w:sz w:val="26"/>
                <w:szCs w:val="26"/>
              </w:rPr>
            </w:pPr>
            <w:r w:rsidRPr="008039D2">
              <w:rPr>
                <w:sz w:val="26"/>
                <w:szCs w:val="26"/>
              </w:rPr>
              <w:t xml:space="preserve">Máy photocopy </w:t>
            </w:r>
          </w:p>
        </w:tc>
        <w:tc>
          <w:tcPr>
            <w:tcW w:w="840" w:type="dxa"/>
            <w:vAlign w:val="center"/>
          </w:tcPr>
          <w:p w:rsidR="00F94246" w:rsidRPr="008039D2" w:rsidRDefault="00F94246" w:rsidP="00412252">
            <w:pPr>
              <w:jc w:val="center"/>
              <w:outlineLvl w:val="0"/>
              <w:rPr>
                <w:sz w:val="26"/>
                <w:szCs w:val="26"/>
              </w:rPr>
            </w:pPr>
            <w:r w:rsidRPr="008039D2">
              <w:rPr>
                <w:sz w:val="26"/>
                <w:szCs w:val="26"/>
              </w:rPr>
              <w:t>Chiếc</w:t>
            </w:r>
          </w:p>
        </w:tc>
        <w:tc>
          <w:tcPr>
            <w:tcW w:w="920" w:type="dxa"/>
            <w:vAlign w:val="center"/>
          </w:tcPr>
          <w:p w:rsidR="00F94246" w:rsidRPr="008039D2" w:rsidRDefault="00F94246" w:rsidP="00412252">
            <w:pPr>
              <w:jc w:val="center"/>
              <w:outlineLvl w:val="0"/>
              <w:rPr>
                <w:sz w:val="26"/>
                <w:szCs w:val="26"/>
              </w:rPr>
            </w:pPr>
            <w:r w:rsidRPr="008039D2">
              <w:rPr>
                <w:sz w:val="26"/>
                <w:szCs w:val="26"/>
              </w:rPr>
              <w:t>1</w:t>
            </w:r>
          </w:p>
        </w:tc>
        <w:tc>
          <w:tcPr>
            <w:tcW w:w="1570" w:type="dxa"/>
            <w:vAlign w:val="center"/>
          </w:tcPr>
          <w:p w:rsidR="00F94246" w:rsidRPr="008039D2" w:rsidRDefault="00A230FE" w:rsidP="00412252">
            <w:pPr>
              <w:jc w:val="right"/>
              <w:outlineLvl w:val="0"/>
              <w:rPr>
                <w:sz w:val="26"/>
                <w:szCs w:val="26"/>
              </w:rPr>
            </w:pPr>
            <w:r>
              <w:rPr>
                <w:sz w:val="26"/>
                <w:szCs w:val="26"/>
              </w:rPr>
              <w:t>62.590</w:t>
            </w:r>
            <w:r w:rsidR="00F94246" w:rsidRPr="008039D2">
              <w:rPr>
                <w:sz w:val="26"/>
                <w:szCs w:val="26"/>
              </w:rPr>
              <w:t>.000</w:t>
            </w:r>
          </w:p>
        </w:tc>
        <w:tc>
          <w:tcPr>
            <w:tcW w:w="1260" w:type="dxa"/>
          </w:tcPr>
          <w:p w:rsidR="00F94246" w:rsidRPr="006177B5" w:rsidRDefault="00363881" w:rsidP="00412252">
            <w:pPr>
              <w:jc w:val="right"/>
              <w:rPr>
                <w:sz w:val="26"/>
                <w:szCs w:val="26"/>
                <w:lang w:val="nl-NL"/>
              </w:rPr>
            </w:pPr>
            <w:r w:rsidRPr="006177B5">
              <w:rPr>
                <w:sz w:val="26"/>
                <w:szCs w:val="26"/>
                <w:lang w:val="nl-NL"/>
              </w:rPr>
              <w:t>Tầng 1 nhà A5</w:t>
            </w:r>
          </w:p>
        </w:tc>
        <w:tc>
          <w:tcPr>
            <w:tcW w:w="1440" w:type="dxa"/>
          </w:tcPr>
          <w:p w:rsidR="00F94246" w:rsidRPr="006177B5" w:rsidRDefault="006177B5" w:rsidP="00412252">
            <w:pPr>
              <w:jc w:val="right"/>
              <w:rPr>
                <w:sz w:val="26"/>
                <w:szCs w:val="26"/>
                <w:lang w:val="nl-NL"/>
              </w:rPr>
            </w:pPr>
            <w:r>
              <w:rPr>
                <w:sz w:val="26"/>
                <w:szCs w:val="26"/>
                <w:lang w:val="nl-NL"/>
              </w:rPr>
              <w:t>Phòng Quản lý tổng hợp</w:t>
            </w:r>
          </w:p>
        </w:tc>
      </w:tr>
      <w:tr w:rsidR="00F94246" w:rsidRPr="006177B5" w:rsidTr="008039D2">
        <w:trPr>
          <w:trHeight w:val="437"/>
        </w:trPr>
        <w:tc>
          <w:tcPr>
            <w:tcW w:w="528" w:type="dxa"/>
            <w:vAlign w:val="center"/>
          </w:tcPr>
          <w:p w:rsidR="00F94246" w:rsidRPr="008039D2" w:rsidRDefault="00F94246" w:rsidP="00412252">
            <w:pPr>
              <w:jc w:val="center"/>
              <w:rPr>
                <w:sz w:val="26"/>
                <w:szCs w:val="26"/>
                <w:lang w:val="nl-NL"/>
              </w:rPr>
            </w:pPr>
            <w:r w:rsidRPr="008039D2">
              <w:rPr>
                <w:sz w:val="26"/>
                <w:szCs w:val="26"/>
                <w:lang w:val="nl-NL"/>
              </w:rPr>
              <w:t>8</w:t>
            </w:r>
          </w:p>
        </w:tc>
        <w:tc>
          <w:tcPr>
            <w:tcW w:w="2190" w:type="dxa"/>
            <w:vAlign w:val="center"/>
          </w:tcPr>
          <w:p w:rsidR="00F94246" w:rsidRPr="008039D2" w:rsidRDefault="00F94246" w:rsidP="00412252">
            <w:pPr>
              <w:jc w:val="left"/>
              <w:outlineLvl w:val="0"/>
              <w:rPr>
                <w:sz w:val="26"/>
                <w:szCs w:val="26"/>
              </w:rPr>
            </w:pPr>
            <w:r w:rsidRPr="008039D2">
              <w:rPr>
                <w:sz w:val="26"/>
                <w:szCs w:val="26"/>
              </w:rPr>
              <w:t>Máy in</w:t>
            </w:r>
            <w:r w:rsidR="00181A48" w:rsidRPr="008039D2">
              <w:rPr>
                <w:sz w:val="26"/>
                <w:szCs w:val="26"/>
              </w:rPr>
              <w:t xml:space="preserve"> thường</w:t>
            </w:r>
          </w:p>
        </w:tc>
        <w:tc>
          <w:tcPr>
            <w:tcW w:w="2250" w:type="dxa"/>
            <w:vAlign w:val="center"/>
          </w:tcPr>
          <w:p w:rsidR="00F94246" w:rsidRPr="008039D2" w:rsidRDefault="00F94246" w:rsidP="00412252">
            <w:pPr>
              <w:jc w:val="left"/>
              <w:outlineLvl w:val="0"/>
              <w:rPr>
                <w:sz w:val="26"/>
                <w:szCs w:val="26"/>
              </w:rPr>
            </w:pPr>
            <w:r w:rsidRPr="008039D2">
              <w:rPr>
                <w:sz w:val="26"/>
                <w:szCs w:val="26"/>
              </w:rPr>
              <w:t>Máy in</w:t>
            </w:r>
            <w:r w:rsidR="00181A48" w:rsidRPr="008039D2">
              <w:rPr>
                <w:sz w:val="26"/>
                <w:szCs w:val="26"/>
              </w:rPr>
              <w:t xml:space="preserve"> thường</w:t>
            </w:r>
          </w:p>
        </w:tc>
        <w:tc>
          <w:tcPr>
            <w:tcW w:w="840" w:type="dxa"/>
            <w:vAlign w:val="center"/>
          </w:tcPr>
          <w:p w:rsidR="00F94246" w:rsidRPr="008039D2" w:rsidRDefault="00F94246" w:rsidP="00412252">
            <w:pPr>
              <w:jc w:val="center"/>
              <w:outlineLvl w:val="0"/>
              <w:rPr>
                <w:sz w:val="26"/>
                <w:szCs w:val="26"/>
              </w:rPr>
            </w:pPr>
            <w:r w:rsidRPr="008039D2">
              <w:rPr>
                <w:sz w:val="26"/>
                <w:szCs w:val="26"/>
              </w:rPr>
              <w:t>Chiếc</w:t>
            </w:r>
          </w:p>
        </w:tc>
        <w:tc>
          <w:tcPr>
            <w:tcW w:w="920" w:type="dxa"/>
            <w:vAlign w:val="center"/>
          </w:tcPr>
          <w:p w:rsidR="00F94246" w:rsidRPr="008039D2" w:rsidRDefault="00F94246" w:rsidP="00412252">
            <w:pPr>
              <w:jc w:val="center"/>
              <w:outlineLvl w:val="0"/>
              <w:rPr>
                <w:sz w:val="26"/>
                <w:szCs w:val="26"/>
              </w:rPr>
            </w:pPr>
            <w:r w:rsidRPr="008039D2">
              <w:rPr>
                <w:sz w:val="26"/>
                <w:szCs w:val="26"/>
              </w:rPr>
              <w:t>2</w:t>
            </w:r>
          </w:p>
        </w:tc>
        <w:tc>
          <w:tcPr>
            <w:tcW w:w="1570" w:type="dxa"/>
            <w:vAlign w:val="center"/>
          </w:tcPr>
          <w:p w:rsidR="00F94246" w:rsidRPr="008039D2" w:rsidRDefault="00A230FE" w:rsidP="00412252">
            <w:pPr>
              <w:jc w:val="right"/>
              <w:outlineLvl w:val="0"/>
              <w:rPr>
                <w:sz w:val="26"/>
                <w:szCs w:val="26"/>
              </w:rPr>
            </w:pPr>
            <w:r>
              <w:rPr>
                <w:sz w:val="26"/>
                <w:szCs w:val="26"/>
              </w:rPr>
              <w:t>72.6</w:t>
            </w:r>
            <w:r w:rsidR="00F94246" w:rsidRPr="008039D2">
              <w:rPr>
                <w:sz w:val="26"/>
                <w:szCs w:val="26"/>
              </w:rPr>
              <w:t>00.000</w:t>
            </w:r>
          </w:p>
        </w:tc>
        <w:tc>
          <w:tcPr>
            <w:tcW w:w="1260" w:type="dxa"/>
          </w:tcPr>
          <w:p w:rsidR="00F94246" w:rsidRPr="006177B5" w:rsidRDefault="006177B5" w:rsidP="00412252">
            <w:pPr>
              <w:jc w:val="right"/>
              <w:rPr>
                <w:sz w:val="26"/>
                <w:szCs w:val="26"/>
                <w:lang w:val="nl-NL"/>
              </w:rPr>
            </w:pPr>
            <w:r>
              <w:rPr>
                <w:sz w:val="26"/>
                <w:szCs w:val="26"/>
                <w:lang w:val="nl-NL"/>
              </w:rPr>
              <w:t>Phòng 109</w:t>
            </w:r>
            <w:r w:rsidR="00363881" w:rsidRPr="006177B5">
              <w:rPr>
                <w:sz w:val="26"/>
                <w:szCs w:val="26"/>
                <w:lang w:val="nl-NL"/>
              </w:rPr>
              <w:t xml:space="preserve"> nhà A5</w:t>
            </w:r>
          </w:p>
        </w:tc>
        <w:tc>
          <w:tcPr>
            <w:tcW w:w="1440" w:type="dxa"/>
          </w:tcPr>
          <w:p w:rsidR="00F94246" w:rsidRPr="006177B5" w:rsidRDefault="006177B5" w:rsidP="00412252">
            <w:pPr>
              <w:jc w:val="right"/>
              <w:rPr>
                <w:sz w:val="26"/>
                <w:szCs w:val="26"/>
                <w:lang w:val="nl-NL"/>
              </w:rPr>
            </w:pPr>
            <w:r>
              <w:rPr>
                <w:sz w:val="26"/>
                <w:szCs w:val="26"/>
                <w:lang w:val="nl-NL"/>
              </w:rPr>
              <w:t>Phòng Quản lý tổng hợp</w:t>
            </w:r>
          </w:p>
        </w:tc>
      </w:tr>
      <w:tr w:rsidR="00181A48" w:rsidRPr="006177B5" w:rsidTr="008039D2">
        <w:trPr>
          <w:trHeight w:val="404"/>
        </w:trPr>
        <w:tc>
          <w:tcPr>
            <w:tcW w:w="528" w:type="dxa"/>
            <w:tcBorders>
              <w:top w:val="single" w:sz="4" w:space="0" w:color="auto"/>
              <w:left w:val="single" w:sz="4" w:space="0" w:color="auto"/>
              <w:bottom w:val="single" w:sz="4" w:space="0" w:color="auto"/>
              <w:right w:val="single" w:sz="4" w:space="0" w:color="auto"/>
            </w:tcBorders>
            <w:vAlign w:val="center"/>
          </w:tcPr>
          <w:p w:rsidR="00181A48" w:rsidRPr="008039D2" w:rsidRDefault="008039D2" w:rsidP="00412252">
            <w:pPr>
              <w:jc w:val="center"/>
              <w:rPr>
                <w:sz w:val="26"/>
                <w:szCs w:val="26"/>
                <w:lang w:val="nl-NL"/>
              </w:rPr>
            </w:pPr>
            <w:r w:rsidRPr="008039D2">
              <w:rPr>
                <w:sz w:val="26"/>
                <w:szCs w:val="26"/>
                <w:lang w:val="nl-NL"/>
              </w:rPr>
              <w:t>9</w:t>
            </w:r>
          </w:p>
        </w:tc>
        <w:tc>
          <w:tcPr>
            <w:tcW w:w="2190" w:type="dxa"/>
            <w:tcBorders>
              <w:top w:val="single" w:sz="4" w:space="0" w:color="auto"/>
              <w:left w:val="single" w:sz="4" w:space="0" w:color="auto"/>
              <w:bottom w:val="single" w:sz="4" w:space="0" w:color="auto"/>
              <w:right w:val="single" w:sz="4" w:space="0" w:color="auto"/>
            </w:tcBorders>
            <w:vAlign w:val="center"/>
          </w:tcPr>
          <w:p w:rsidR="00181A48" w:rsidRPr="008039D2" w:rsidRDefault="00181A48" w:rsidP="00412252">
            <w:pPr>
              <w:jc w:val="left"/>
              <w:outlineLvl w:val="0"/>
              <w:rPr>
                <w:sz w:val="26"/>
                <w:szCs w:val="26"/>
              </w:rPr>
            </w:pPr>
            <w:r w:rsidRPr="008039D2">
              <w:rPr>
                <w:sz w:val="26"/>
                <w:szCs w:val="26"/>
              </w:rPr>
              <w:t>Dịch vụ kỹ thuật: Lắp đặt, cải tạo hệ thống mạng Lan nhà A5. Di chuyển phòng máy chủ từ nhà A14 về tầng 2 trụ sở mới. Cài đặt, tích hợp hệ thống mạng, máy chủ kết nối với hệ thống tại trụ sở mới.  Lắp đặt, cài đặt, kiểm tra thiết bị Bộ chia mạng (Switch)</w:t>
            </w:r>
          </w:p>
        </w:tc>
        <w:tc>
          <w:tcPr>
            <w:tcW w:w="2250" w:type="dxa"/>
            <w:tcBorders>
              <w:top w:val="single" w:sz="4" w:space="0" w:color="auto"/>
              <w:left w:val="single" w:sz="4" w:space="0" w:color="auto"/>
              <w:bottom w:val="single" w:sz="4" w:space="0" w:color="auto"/>
              <w:right w:val="single" w:sz="4" w:space="0" w:color="auto"/>
            </w:tcBorders>
            <w:vAlign w:val="center"/>
          </w:tcPr>
          <w:p w:rsidR="00181A48" w:rsidRPr="008039D2" w:rsidRDefault="00181A48" w:rsidP="00412252">
            <w:pPr>
              <w:jc w:val="left"/>
              <w:outlineLvl w:val="0"/>
              <w:rPr>
                <w:sz w:val="26"/>
                <w:szCs w:val="26"/>
              </w:rPr>
            </w:pPr>
            <w:r w:rsidRPr="008039D2">
              <w:rPr>
                <w:sz w:val="26"/>
                <w:szCs w:val="26"/>
              </w:rPr>
              <w:t>Dịch vụ kỹ thuật: Lắp đặt, cải tạo hệ thống mạng Lan nhà A5. Di chuyển phòng máy chủ từ nhà A14 về tầng 2 trụ sở mới. Cài đặt, tích hợp hệ thống mạng, máy chủ kết nối với hệ thống tại trụ sở mới.  Lắp đặt, cài đặt, kiểm tra thiết bị Bộ chia mạng (Switch)</w:t>
            </w:r>
          </w:p>
        </w:tc>
        <w:tc>
          <w:tcPr>
            <w:tcW w:w="840" w:type="dxa"/>
            <w:tcBorders>
              <w:top w:val="single" w:sz="4" w:space="0" w:color="auto"/>
              <w:left w:val="single" w:sz="4" w:space="0" w:color="auto"/>
              <w:bottom w:val="single" w:sz="4" w:space="0" w:color="auto"/>
              <w:right w:val="single" w:sz="4" w:space="0" w:color="auto"/>
            </w:tcBorders>
            <w:vAlign w:val="center"/>
          </w:tcPr>
          <w:p w:rsidR="00181A48" w:rsidRPr="008039D2" w:rsidRDefault="00181A48" w:rsidP="00412252">
            <w:pPr>
              <w:jc w:val="center"/>
              <w:outlineLvl w:val="0"/>
              <w:rPr>
                <w:sz w:val="26"/>
                <w:szCs w:val="26"/>
              </w:rPr>
            </w:pPr>
            <w:r w:rsidRPr="008039D2">
              <w:rPr>
                <w:sz w:val="26"/>
                <w:szCs w:val="26"/>
              </w:rPr>
              <w:t>Hệ thống</w:t>
            </w:r>
          </w:p>
        </w:tc>
        <w:tc>
          <w:tcPr>
            <w:tcW w:w="920" w:type="dxa"/>
            <w:tcBorders>
              <w:top w:val="single" w:sz="4" w:space="0" w:color="auto"/>
              <w:left w:val="single" w:sz="4" w:space="0" w:color="auto"/>
              <w:bottom w:val="single" w:sz="4" w:space="0" w:color="auto"/>
              <w:right w:val="single" w:sz="4" w:space="0" w:color="auto"/>
            </w:tcBorders>
            <w:vAlign w:val="center"/>
          </w:tcPr>
          <w:p w:rsidR="00181A48" w:rsidRPr="008039D2" w:rsidRDefault="00181A48" w:rsidP="00412252">
            <w:pPr>
              <w:jc w:val="center"/>
              <w:outlineLvl w:val="0"/>
              <w:rPr>
                <w:sz w:val="26"/>
                <w:szCs w:val="26"/>
              </w:rPr>
            </w:pPr>
            <w:r w:rsidRPr="008039D2">
              <w:rPr>
                <w:sz w:val="26"/>
                <w:szCs w:val="26"/>
              </w:rPr>
              <w:t>1</w:t>
            </w:r>
          </w:p>
        </w:tc>
        <w:tc>
          <w:tcPr>
            <w:tcW w:w="1570" w:type="dxa"/>
            <w:tcBorders>
              <w:top w:val="single" w:sz="4" w:space="0" w:color="auto"/>
              <w:left w:val="single" w:sz="4" w:space="0" w:color="auto"/>
              <w:bottom w:val="single" w:sz="4" w:space="0" w:color="auto"/>
              <w:right w:val="single" w:sz="4" w:space="0" w:color="auto"/>
            </w:tcBorders>
            <w:vAlign w:val="center"/>
          </w:tcPr>
          <w:p w:rsidR="00181A48" w:rsidRPr="008039D2" w:rsidRDefault="00A230FE" w:rsidP="00412252">
            <w:pPr>
              <w:jc w:val="right"/>
              <w:outlineLvl w:val="0"/>
              <w:rPr>
                <w:sz w:val="26"/>
                <w:szCs w:val="26"/>
              </w:rPr>
            </w:pPr>
            <w:r>
              <w:rPr>
                <w:sz w:val="26"/>
                <w:szCs w:val="26"/>
              </w:rPr>
              <w:t>204.600</w:t>
            </w:r>
            <w:r w:rsidR="00181A48" w:rsidRPr="008039D2">
              <w:rPr>
                <w:sz w:val="26"/>
                <w:szCs w:val="26"/>
              </w:rPr>
              <w:t>.000</w:t>
            </w:r>
          </w:p>
        </w:tc>
        <w:tc>
          <w:tcPr>
            <w:tcW w:w="1260" w:type="dxa"/>
            <w:tcBorders>
              <w:top w:val="single" w:sz="4" w:space="0" w:color="auto"/>
              <w:left w:val="single" w:sz="4" w:space="0" w:color="auto"/>
              <w:bottom w:val="single" w:sz="4" w:space="0" w:color="auto"/>
              <w:right w:val="single" w:sz="4" w:space="0" w:color="auto"/>
            </w:tcBorders>
          </w:tcPr>
          <w:p w:rsidR="00181A48" w:rsidRPr="006177B5" w:rsidRDefault="00363881" w:rsidP="00412252">
            <w:pPr>
              <w:jc w:val="right"/>
              <w:rPr>
                <w:sz w:val="26"/>
                <w:szCs w:val="26"/>
                <w:lang w:val="nl-NL"/>
              </w:rPr>
            </w:pPr>
            <w:r w:rsidRPr="006177B5">
              <w:rPr>
                <w:sz w:val="26"/>
                <w:szCs w:val="26"/>
                <w:lang w:val="nl-NL"/>
              </w:rPr>
              <w:t>Phòng máy tính tầng 2 nhà mới (A6)</w:t>
            </w:r>
          </w:p>
        </w:tc>
        <w:tc>
          <w:tcPr>
            <w:tcW w:w="1440" w:type="dxa"/>
            <w:tcBorders>
              <w:top w:val="single" w:sz="4" w:space="0" w:color="auto"/>
              <w:left w:val="single" w:sz="4" w:space="0" w:color="auto"/>
              <w:bottom w:val="single" w:sz="4" w:space="0" w:color="auto"/>
              <w:right w:val="single" w:sz="4" w:space="0" w:color="auto"/>
            </w:tcBorders>
          </w:tcPr>
          <w:p w:rsidR="00181A48" w:rsidRPr="006177B5" w:rsidRDefault="00363881" w:rsidP="00412252">
            <w:pPr>
              <w:jc w:val="right"/>
              <w:rPr>
                <w:sz w:val="26"/>
                <w:szCs w:val="26"/>
                <w:lang w:val="nl-NL"/>
              </w:rPr>
            </w:pPr>
            <w:r w:rsidRPr="006177B5">
              <w:rPr>
                <w:sz w:val="26"/>
                <w:szCs w:val="26"/>
                <w:lang w:val="nl-NL"/>
              </w:rPr>
              <w:t>Quản trị mạng</w:t>
            </w:r>
          </w:p>
        </w:tc>
      </w:tr>
    </w:tbl>
    <w:p w:rsidR="00512184" w:rsidRPr="00506791" w:rsidRDefault="00512184" w:rsidP="00E2582D">
      <w:pPr>
        <w:spacing w:before="0" w:after="0"/>
        <w:rPr>
          <w:szCs w:val="28"/>
          <w:lang w:val="vi-VN"/>
        </w:rPr>
      </w:pPr>
    </w:p>
    <w:sectPr w:rsidR="00512184" w:rsidRPr="00506791" w:rsidSect="00E2582D">
      <w:headerReference w:type="even" r:id="rId7"/>
      <w:footerReference w:type="even" r:id="rId8"/>
      <w:headerReference w:type="first" r:id="rId9"/>
      <w:pgSz w:w="11909" w:h="16834" w:code="9"/>
      <w:pgMar w:top="720" w:right="1008" w:bottom="720" w:left="1584" w:header="288" w:footer="432" w:gutter="0"/>
      <w:paperSrc w:first="15" w:other="15"/>
      <w:pgNumType w:start="23"/>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B37" w:rsidRDefault="006C7B37" w:rsidP="00E5421D">
      <w:pPr>
        <w:spacing w:before="0" w:after="0"/>
      </w:pPr>
      <w:r>
        <w:separator/>
      </w:r>
    </w:p>
  </w:endnote>
  <w:endnote w:type="continuationSeparator" w:id="0">
    <w:p w:rsidR="006C7B37" w:rsidRDefault="006C7B37" w:rsidP="00E5421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881" w:rsidRDefault="00363881" w:rsidP="00A60E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3881" w:rsidRDefault="00363881" w:rsidP="00D1164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B37" w:rsidRDefault="006C7B37" w:rsidP="00E5421D">
      <w:pPr>
        <w:spacing w:before="0" w:after="0"/>
      </w:pPr>
      <w:r>
        <w:separator/>
      </w:r>
    </w:p>
  </w:footnote>
  <w:footnote w:type="continuationSeparator" w:id="0">
    <w:p w:rsidR="006C7B37" w:rsidRDefault="006C7B37" w:rsidP="00E5421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881" w:rsidRDefault="003638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363881" w:rsidRDefault="003638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881" w:rsidRDefault="00363881" w:rsidP="00FF3E19">
    <w:pPr>
      <w:pStyle w:val="Header"/>
      <w:tabs>
        <w:tab w:val="clear" w:pos="4320"/>
        <w:tab w:val="clear" w:pos="8640"/>
        <w:tab w:val="left" w:pos="7700"/>
        <w:tab w:val="left" w:pos="7840"/>
      </w:tabs>
      <w:spacing w:line="120" w:lineRule="atLea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26840"/>
    <w:multiLevelType w:val="hybridMultilevel"/>
    <w:tmpl w:val="A6B4D7BE"/>
    <w:lvl w:ilvl="0" w:tplc="F606DE7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2A164817"/>
    <w:multiLevelType w:val="hybridMultilevel"/>
    <w:tmpl w:val="9E048824"/>
    <w:lvl w:ilvl="0" w:tplc="2006E8CC">
      <w:start w:val="1"/>
      <w:numFmt w:val="bullet"/>
      <w:lvlText w:val="-"/>
      <w:lvlJc w:val="left"/>
      <w:pPr>
        <w:tabs>
          <w:tab w:val="num" w:pos="1005"/>
        </w:tabs>
        <w:ind w:left="1005" w:hanging="585"/>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726558A8"/>
    <w:multiLevelType w:val="hybridMultilevel"/>
    <w:tmpl w:val="186C369A"/>
    <w:lvl w:ilvl="0" w:tplc="9F4A6DEA">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0E059E"/>
    <w:rsid w:val="00007D02"/>
    <w:rsid w:val="000445FA"/>
    <w:rsid w:val="00045898"/>
    <w:rsid w:val="00054744"/>
    <w:rsid w:val="00075D32"/>
    <w:rsid w:val="000E059E"/>
    <w:rsid w:val="0010222C"/>
    <w:rsid w:val="00122336"/>
    <w:rsid w:val="00166731"/>
    <w:rsid w:val="0017598F"/>
    <w:rsid w:val="00181A48"/>
    <w:rsid w:val="0018284A"/>
    <w:rsid w:val="00197B46"/>
    <w:rsid w:val="001B27F3"/>
    <w:rsid w:val="001B3F47"/>
    <w:rsid w:val="001D78E8"/>
    <w:rsid w:val="001E28AB"/>
    <w:rsid w:val="00205470"/>
    <w:rsid w:val="00235582"/>
    <w:rsid w:val="00267BBF"/>
    <w:rsid w:val="002715E6"/>
    <w:rsid w:val="00282568"/>
    <w:rsid w:val="002D605A"/>
    <w:rsid w:val="002E09C2"/>
    <w:rsid w:val="002E20BB"/>
    <w:rsid w:val="002E362D"/>
    <w:rsid w:val="00300579"/>
    <w:rsid w:val="00316080"/>
    <w:rsid w:val="00337AC3"/>
    <w:rsid w:val="003410AA"/>
    <w:rsid w:val="00363881"/>
    <w:rsid w:val="00374B69"/>
    <w:rsid w:val="003859AF"/>
    <w:rsid w:val="003B1209"/>
    <w:rsid w:val="003E739C"/>
    <w:rsid w:val="003F59D2"/>
    <w:rsid w:val="00412252"/>
    <w:rsid w:val="00435CD0"/>
    <w:rsid w:val="004B383F"/>
    <w:rsid w:val="00501BFD"/>
    <w:rsid w:val="00506791"/>
    <w:rsid w:val="00512184"/>
    <w:rsid w:val="00555D30"/>
    <w:rsid w:val="00574A7A"/>
    <w:rsid w:val="005A5288"/>
    <w:rsid w:val="005E3322"/>
    <w:rsid w:val="005E71FF"/>
    <w:rsid w:val="006177B5"/>
    <w:rsid w:val="006256B6"/>
    <w:rsid w:val="0064182F"/>
    <w:rsid w:val="0067197B"/>
    <w:rsid w:val="006C7B37"/>
    <w:rsid w:val="006E6484"/>
    <w:rsid w:val="00717BF7"/>
    <w:rsid w:val="0079013F"/>
    <w:rsid w:val="00794836"/>
    <w:rsid w:val="00797366"/>
    <w:rsid w:val="007C3215"/>
    <w:rsid w:val="008039D2"/>
    <w:rsid w:val="00821839"/>
    <w:rsid w:val="00821EA8"/>
    <w:rsid w:val="008373B8"/>
    <w:rsid w:val="00840E9C"/>
    <w:rsid w:val="008637A4"/>
    <w:rsid w:val="00871BDB"/>
    <w:rsid w:val="00874C2E"/>
    <w:rsid w:val="008757D5"/>
    <w:rsid w:val="00895183"/>
    <w:rsid w:val="008C191F"/>
    <w:rsid w:val="008E7F1C"/>
    <w:rsid w:val="009039F7"/>
    <w:rsid w:val="00917EA3"/>
    <w:rsid w:val="00987413"/>
    <w:rsid w:val="00995A14"/>
    <w:rsid w:val="00A230FE"/>
    <w:rsid w:val="00A43858"/>
    <w:rsid w:val="00A60EEF"/>
    <w:rsid w:val="00A90D5E"/>
    <w:rsid w:val="00AC5621"/>
    <w:rsid w:val="00AD17D2"/>
    <w:rsid w:val="00AD4CA5"/>
    <w:rsid w:val="00AD5DB9"/>
    <w:rsid w:val="00B03625"/>
    <w:rsid w:val="00B7471C"/>
    <w:rsid w:val="00B75C66"/>
    <w:rsid w:val="00BD2E06"/>
    <w:rsid w:val="00BE30A7"/>
    <w:rsid w:val="00C01679"/>
    <w:rsid w:val="00C31E97"/>
    <w:rsid w:val="00C45CB9"/>
    <w:rsid w:val="00CA2C4C"/>
    <w:rsid w:val="00CE6B6B"/>
    <w:rsid w:val="00CF5EA5"/>
    <w:rsid w:val="00D11648"/>
    <w:rsid w:val="00D217D0"/>
    <w:rsid w:val="00D312F2"/>
    <w:rsid w:val="00D97036"/>
    <w:rsid w:val="00D97868"/>
    <w:rsid w:val="00DD0CB8"/>
    <w:rsid w:val="00E05815"/>
    <w:rsid w:val="00E2582D"/>
    <w:rsid w:val="00E5421D"/>
    <w:rsid w:val="00E54A08"/>
    <w:rsid w:val="00E87324"/>
    <w:rsid w:val="00E93437"/>
    <w:rsid w:val="00EB1E4A"/>
    <w:rsid w:val="00EB32E9"/>
    <w:rsid w:val="00EB5AAD"/>
    <w:rsid w:val="00EC15D0"/>
    <w:rsid w:val="00EC3737"/>
    <w:rsid w:val="00F13720"/>
    <w:rsid w:val="00F418CF"/>
    <w:rsid w:val="00F94246"/>
    <w:rsid w:val="00FD4F7F"/>
    <w:rsid w:val="00FE239C"/>
    <w:rsid w:val="00FF3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0A7"/>
    <w:pPr>
      <w:spacing w:before="120" w:after="120"/>
      <w:jc w:val="both"/>
    </w:pPr>
    <w:rPr>
      <w:rFonts w:ascii="Times New Roman" w:hAnsi="Times New Roman"/>
      <w:sz w:val="28"/>
      <w:szCs w:val="22"/>
    </w:rPr>
  </w:style>
  <w:style w:type="paragraph" w:styleId="Heading1">
    <w:name w:val="heading 1"/>
    <w:basedOn w:val="Normal"/>
    <w:next w:val="Normal"/>
    <w:link w:val="Heading1Char"/>
    <w:uiPriority w:val="99"/>
    <w:qFormat/>
    <w:rsid w:val="000E059E"/>
    <w:pPr>
      <w:keepNext/>
      <w:widowControl w:val="0"/>
      <w:adjustRightInd w:val="0"/>
      <w:spacing w:before="0" w:after="0" w:line="360" w:lineRule="atLeast"/>
      <w:jc w:val="center"/>
      <w:textAlignment w:val="baseline"/>
      <w:outlineLvl w:val="0"/>
    </w:pPr>
    <w:rPr>
      <w:rFonts w:ascii=".VnTime" w:eastAsia="Times New Roman" w:hAnsi=".VnTime"/>
      <w:b/>
      <w:szCs w:val="20"/>
    </w:rPr>
  </w:style>
  <w:style w:type="paragraph" w:styleId="Heading3">
    <w:name w:val="heading 3"/>
    <w:basedOn w:val="Normal"/>
    <w:next w:val="Normal"/>
    <w:link w:val="Heading3Char"/>
    <w:uiPriority w:val="99"/>
    <w:qFormat/>
    <w:rsid w:val="000E059E"/>
    <w:pPr>
      <w:keepNext/>
      <w:widowControl w:val="0"/>
      <w:adjustRightInd w:val="0"/>
      <w:spacing w:before="0" w:after="0" w:line="360" w:lineRule="atLeast"/>
      <w:textAlignment w:val="baseline"/>
      <w:outlineLvl w:val="2"/>
    </w:pPr>
    <w:rPr>
      <w:rFonts w:ascii=".VnTime" w:eastAsia="Times New Roman" w:hAnsi=".VnTime"/>
      <w:b/>
      <w:szCs w:val="20"/>
    </w:rPr>
  </w:style>
  <w:style w:type="paragraph" w:styleId="Heading4">
    <w:name w:val="heading 4"/>
    <w:basedOn w:val="Normal"/>
    <w:next w:val="Normal"/>
    <w:link w:val="Heading4Char"/>
    <w:uiPriority w:val="99"/>
    <w:qFormat/>
    <w:rsid w:val="000E059E"/>
    <w:pPr>
      <w:keepNext/>
      <w:widowControl w:val="0"/>
      <w:adjustRightInd w:val="0"/>
      <w:spacing w:before="0" w:after="0" w:line="360" w:lineRule="atLeast"/>
      <w:jc w:val="center"/>
      <w:textAlignment w:val="baseline"/>
      <w:outlineLvl w:val="3"/>
    </w:pPr>
    <w:rPr>
      <w:rFonts w:ascii=".VnTime" w:eastAsia="Times New Roman" w:hAnsi=".VnTime"/>
      <w:szCs w:val="20"/>
    </w:rPr>
  </w:style>
  <w:style w:type="paragraph" w:styleId="Heading6">
    <w:name w:val="heading 6"/>
    <w:basedOn w:val="Normal"/>
    <w:next w:val="Normal"/>
    <w:link w:val="Heading6Char"/>
    <w:uiPriority w:val="99"/>
    <w:qFormat/>
    <w:rsid w:val="000E059E"/>
    <w:pPr>
      <w:keepNext/>
      <w:widowControl w:val="0"/>
      <w:adjustRightInd w:val="0"/>
      <w:spacing w:before="0" w:after="0" w:line="360" w:lineRule="atLeast"/>
      <w:textAlignment w:val="baseline"/>
      <w:outlineLvl w:val="5"/>
    </w:pPr>
    <w:rPr>
      <w:rFonts w:ascii=".VnTimeH" w:eastAsia="Times New Roman" w:hAnsi=".VnTimeH"/>
      <w:b/>
      <w:sz w:val="24"/>
      <w:szCs w:val="20"/>
    </w:rPr>
  </w:style>
  <w:style w:type="paragraph" w:styleId="Heading9">
    <w:name w:val="heading 9"/>
    <w:basedOn w:val="Normal"/>
    <w:next w:val="Normal"/>
    <w:link w:val="Heading9Char"/>
    <w:uiPriority w:val="99"/>
    <w:qFormat/>
    <w:rsid w:val="000E059E"/>
    <w:pPr>
      <w:keepNext/>
      <w:widowControl w:val="0"/>
      <w:adjustRightInd w:val="0"/>
      <w:spacing w:before="0" w:after="0" w:line="360" w:lineRule="atLeast"/>
      <w:jc w:val="center"/>
      <w:textAlignment w:val="baseline"/>
      <w:outlineLvl w:val="8"/>
    </w:pPr>
    <w:rPr>
      <w:rFonts w:ascii=".VnTimeH" w:eastAsia="Times New Roman"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059E"/>
    <w:rPr>
      <w:rFonts w:ascii=".VnTime" w:hAnsi=".VnTime" w:cs="Times New Roman"/>
      <w:b/>
      <w:sz w:val="20"/>
      <w:szCs w:val="20"/>
    </w:rPr>
  </w:style>
  <w:style w:type="character" w:customStyle="1" w:styleId="Heading3Char">
    <w:name w:val="Heading 3 Char"/>
    <w:basedOn w:val="DefaultParagraphFont"/>
    <w:link w:val="Heading3"/>
    <w:uiPriority w:val="99"/>
    <w:locked/>
    <w:rsid w:val="000E059E"/>
    <w:rPr>
      <w:rFonts w:ascii=".VnTime" w:hAnsi=".VnTime" w:cs="Times New Roman"/>
      <w:b/>
      <w:sz w:val="20"/>
      <w:szCs w:val="20"/>
    </w:rPr>
  </w:style>
  <w:style w:type="character" w:customStyle="1" w:styleId="Heading4Char">
    <w:name w:val="Heading 4 Char"/>
    <w:basedOn w:val="DefaultParagraphFont"/>
    <w:link w:val="Heading4"/>
    <w:uiPriority w:val="99"/>
    <w:locked/>
    <w:rsid w:val="000E059E"/>
    <w:rPr>
      <w:rFonts w:ascii=".VnTime" w:hAnsi=".VnTime" w:cs="Times New Roman"/>
      <w:sz w:val="20"/>
      <w:szCs w:val="20"/>
    </w:rPr>
  </w:style>
  <w:style w:type="character" w:customStyle="1" w:styleId="Heading6Char">
    <w:name w:val="Heading 6 Char"/>
    <w:basedOn w:val="DefaultParagraphFont"/>
    <w:link w:val="Heading6"/>
    <w:uiPriority w:val="99"/>
    <w:locked/>
    <w:rsid w:val="000E059E"/>
    <w:rPr>
      <w:rFonts w:ascii=".VnTimeH" w:hAnsi=".VnTimeH" w:cs="Times New Roman"/>
      <w:b/>
      <w:sz w:val="20"/>
      <w:szCs w:val="20"/>
    </w:rPr>
  </w:style>
  <w:style w:type="character" w:customStyle="1" w:styleId="Heading9Char">
    <w:name w:val="Heading 9 Char"/>
    <w:basedOn w:val="DefaultParagraphFont"/>
    <w:link w:val="Heading9"/>
    <w:uiPriority w:val="99"/>
    <w:locked/>
    <w:rsid w:val="000E059E"/>
    <w:rPr>
      <w:rFonts w:ascii=".VnTimeH" w:hAnsi=".VnTimeH" w:cs="Times New Roman"/>
      <w:b/>
      <w:sz w:val="20"/>
      <w:szCs w:val="20"/>
    </w:rPr>
  </w:style>
  <w:style w:type="paragraph" w:styleId="BodyText">
    <w:name w:val="Body Text"/>
    <w:basedOn w:val="Normal"/>
    <w:link w:val="BodyTextChar"/>
    <w:uiPriority w:val="99"/>
    <w:rsid w:val="000E059E"/>
    <w:pPr>
      <w:widowControl w:val="0"/>
      <w:adjustRightInd w:val="0"/>
      <w:spacing w:before="0" w:after="0" w:line="360" w:lineRule="atLeast"/>
      <w:textAlignment w:val="baseline"/>
    </w:pPr>
    <w:rPr>
      <w:rFonts w:ascii=".VnTime" w:eastAsia="Times New Roman" w:hAnsi=".VnTime"/>
      <w:szCs w:val="20"/>
    </w:rPr>
  </w:style>
  <w:style w:type="character" w:customStyle="1" w:styleId="BodyTextChar">
    <w:name w:val="Body Text Char"/>
    <w:basedOn w:val="DefaultParagraphFont"/>
    <w:link w:val="BodyText"/>
    <w:uiPriority w:val="99"/>
    <w:locked/>
    <w:rsid w:val="000E059E"/>
    <w:rPr>
      <w:rFonts w:ascii=".VnTime" w:hAnsi=".VnTime" w:cs="Times New Roman"/>
      <w:sz w:val="20"/>
      <w:szCs w:val="20"/>
    </w:rPr>
  </w:style>
  <w:style w:type="paragraph" w:styleId="Header">
    <w:name w:val="header"/>
    <w:basedOn w:val="Normal"/>
    <w:link w:val="HeaderChar"/>
    <w:uiPriority w:val="99"/>
    <w:rsid w:val="000E059E"/>
    <w:pPr>
      <w:widowControl w:val="0"/>
      <w:tabs>
        <w:tab w:val="center" w:pos="4320"/>
        <w:tab w:val="right" w:pos="8640"/>
      </w:tabs>
      <w:adjustRightInd w:val="0"/>
      <w:spacing w:before="0" w:after="0" w:line="360" w:lineRule="atLeast"/>
      <w:textAlignment w:val="baseline"/>
    </w:pPr>
    <w:rPr>
      <w:rFonts w:ascii=".VnTime" w:eastAsia="Times New Roman" w:hAnsi=".VnTime"/>
      <w:szCs w:val="20"/>
    </w:rPr>
  </w:style>
  <w:style w:type="character" w:customStyle="1" w:styleId="HeaderChar">
    <w:name w:val="Header Char"/>
    <w:basedOn w:val="DefaultParagraphFont"/>
    <w:link w:val="Header"/>
    <w:uiPriority w:val="99"/>
    <w:locked/>
    <w:rsid w:val="000E059E"/>
    <w:rPr>
      <w:rFonts w:ascii=".VnTime" w:hAnsi=".VnTime" w:cs="Times New Roman"/>
      <w:sz w:val="20"/>
      <w:szCs w:val="20"/>
    </w:rPr>
  </w:style>
  <w:style w:type="paragraph" w:styleId="Footer">
    <w:name w:val="footer"/>
    <w:basedOn w:val="Normal"/>
    <w:link w:val="FooterChar"/>
    <w:uiPriority w:val="99"/>
    <w:rsid w:val="000E059E"/>
    <w:pPr>
      <w:widowControl w:val="0"/>
      <w:tabs>
        <w:tab w:val="center" w:pos="4320"/>
        <w:tab w:val="right" w:pos="8640"/>
      </w:tabs>
      <w:adjustRightInd w:val="0"/>
      <w:spacing w:before="0" w:after="0" w:line="360" w:lineRule="atLeast"/>
      <w:textAlignment w:val="baseline"/>
    </w:pPr>
    <w:rPr>
      <w:rFonts w:ascii=".VnTime" w:eastAsia="Times New Roman" w:hAnsi=".VnTime"/>
      <w:szCs w:val="20"/>
    </w:rPr>
  </w:style>
  <w:style w:type="character" w:customStyle="1" w:styleId="FooterChar">
    <w:name w:val="Footer Char"/>
    <w:basedOn w:val="DefaultParagraphFont"/>
    <w:link w:val="Footer"/>
    <w:uiPriority w:val="99"/>
    <w:locked/>
    <w:rsid w:val="000E059E"/>
    <w:rPr>
      <w:rFonts w:ascii=".VnTime" w:hAnsi=".VnTime" w:cs="Times New Roman"/>
      <w:sz w:val="20"/>
      <w:szCs w:val="20"/>
    </w:rPr>
  </w:style>
  <w:style w:type="character" w:styleId="PageNumber">
    <w:name w:val="page number"/>
    <w:basedOn w:val="DefaultParagraphFont"/>
    <w:uiPriority w:val="99"/>
    <w:rsid w:val="000E059E"/>
    <w:rPr>
      <w:rFonts w:cs="Times New Roman"/>
    </w:rPr>
  </w:style>
  <w:style w:type="paragraph" w:styleId="BodyText3">
    <w:name w:val="Body Text 3"/>
    <w:basedOn w:val="Normal"/>
    <w:link w:val="BodyText3Char"/>
    <w:uiPriority w:val="99"/>
    <w:rsid w:val="000E059E"/>
    <w:pPr>
      <w:widowControl w:val="0"/>
      <w:adjustRightInd w:val="0"/>
      <w:spacing w:before="0" w:after="0" w:line="408" w:lineRule="auto"/>
      <w:textAlignment w:val="baseline"/>
    </w:pPr>
    <w:rPr>
      <w:rFonts w:ascii=".VnTime" w:eastAsia="Times New Roman" w:hAnsi=".VnTime"/>
      <w:sz w:val="24"/>
      <w:szCs w:val="20"/>
    </w:rPr>
  </w:style>
  <w:style w:type="character" w:customStyle="1" w:styleId="BodyText3Char">
    <w:name w:val="Body Text 3 Char"/>
    <w:basedOn w:val="DefaultParagraphFont"/>
    <w:link w:val="BodyText3"/>
    <w:uiPriority w:val="99"/>
    <w:locked/>
    <w:rsid w:val="000E059E"/>
    <w:rPr>
      <w:rFonts w:ascii=".VnTime" w:hAnsi=".VnTime" w:cs="Times New Roman"/>
      <w:sz w:val="20"/>
      <w:szCs w:val="20"/>
    </w:rPr>
  </w:style>
  <w:style w:type="paragraph" w:styleId="NormalWeb">
    <w:name w:val="Normal (Web)"/>
    <w:basedOn w:val="Normal"/>
    <w:uiPriority w:val="99"/>
    <w:locked/>
    <w:rsid w:val="00506791"/>
    <w:pPr>
      <w:spacing w:before="100" w:beforeAutospacing="1" w:after="100" w:afterAutospacing="1"/>
      <w:jc w:val="left"/>
    </w:pPr>
    <w:rPr>
      <w:sz w:val="24"/>
      <w:szCs w:val="24"/>
    </w:rPr>
  </w:style>
  <w:style w:type="paragraph" w:styleId="ListParagraph">
    <w:name w:val="List Paragraph"/>
    <w:basedOn w:val="Normal"/>
    <w:uiPriority w:val="99"/>
    <w:qFormat/>
    <w:rsid w:val="00122336"/>
    <w:pPr>
      <w:spacing w:before="0" w:after="200" w:line="276" w:lineRule="auto"/>
      <w:ind w:left="720"/>
      <w:contextualSpacing/>
      <w:jc w:val="left"/>
    </w:pPr>
    <w:rPr>
      <w:rFonts w:ascii="Calibri" w:hAnsi="Calibri"/>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VAST</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Thu Ha</dc:creator>
  <cp:lastModifiedBy>User</cp:lastModifiedBy>
  <cp:revision>3</cp:revision>
  <cp:lastPrinted>2015-11-13T09:36:00Z</cp:lastPrinted>
  <dcterms:created xsi:type="dcterms:W3CDTF">2017-03-20T02:21:00Z</dcterms:created>
  <dcterms:modified xsi:type="dcterms:W3CDTF">2017-03-20T02:22:00Z</dcterms:modified>
</cp:coreProperties>
</file>